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9430"/>
      </w:tblGrid>
      <w:tr w:rsidR="00BB57ED" w:rsidTr="00A91646">
        <w:tc>
          <w:tcPr>
            <w:tcW w:w="9430" w:type="dxa"/>
          </w:tcPr>
          <w:p w:rsidR="00BB57ED" w:rsidRDefault="00BB57ED" w:rsidP="00D53883">
            <w:pPr>
              <w:spacing w:after="0" w:line="240" w:lineRule="auto"/>
              <w:jc w:val="right"/>
              <w:rPr>
                <w:rFonts w:ascii="Times New Roman" w:hAnsi="Times New Roman"/>
                <w:sz w:val="28"/>
                <w:szCs w:val="28"/>
              </w:rPr>
            </w:pPr>
            <w:r>
              <w:rPr>
                <w:rFonts w:ascii="Times New Roman" w:hAnsi="Times New Roman"/>
                <w:sz w:val="28"/>
                <w:szCs w:val="28"/>
              </w:rPr>
              <w:t>УТВЕРЖДАЮ</w:t>
            </w:r>
          </w:p>
          <w:p w:rsidR="00BB57ED" w:rsidRDefault="00BB57ED" w:rsidP="00BB57ED">
            <w:pPr>
              <w:spacing w:after="0" w:line="240" w:lineRule="auto"/>
              <w:jc w:val="right"/>
              <w:rPr>
                <w:rFonts w:ascii="Times New Roman" w:hAnsi="Times New Roman"/>
                <w:sz w:val="28"/>
                <w:szCs w:val="28"/>
              </w:rPr>
            </w:pPr>
            <w:r>
              <w:rPr>
                <w:rFonts w:ascii="Times New Roman" w:hAnsi="Times New Roman"/>
                <w:sz w:val="28"/>
                <w:szCs w:val="28"/>
              </w:rPr>
              <w:t>Начальник курсов ГО  МКУ «Управление</w:t>
            </w:r>
          </w:p>
          <w:p w:rsidR="00BB57ED" w:rsidRDefault="00BB57ED" w:rsidP="00BB57ED">
            <w:pPr>
              <w:spacing w:after="0" w:line="240" w:lineRule="auto"/>
              <w:jc w:val="right"/>
              <w:rPr>
                <w:rFonts w:ascii="Times New Roman" w:hAnsi="Times New Roman"/>
                <w:sz w:val="28"/>
                <w:szCs w:val="28"/>
              </w:rPr>
            </w:pPr>
            <w:r>
              <w:rPr>
                <w:rFonts w:ascii="Times New Roman" w:hAnsi="Times New Roman"/>
                <w:sz w:val="28"/>
                <w:szCs w:val="28"/>
              </w:rPr>
              <w:t xml:space="preserve"> по делам ГО ЧС г. Воронежа»</w:t>
            </w:r>
          </w:p>
          <w:p w:rsidR="00BB57ED" w:rsidRDefault="00BB57ED" w:rsidP="00D53883">
            <w:pPr>
              <w:spacing w:after="0" w:line="240" w:lineRule="auto"/>
              <w:jc w:val="right"/>
              <w:rPr>
                <w:rFonts w:ascii="Times New Roman" w:hAnsi="Times New Roman"/>
                <w:sz w:val="28"/>
                <w:szCs w:val="28"/>
              </w:rPr>
            </w:pPr>
          </w:p>
          <w:p w:rsidR="00BB57ED" w:rsidRDefault="00BB57ED" w:rsidP="00D53883">
            <w:pPr>
              <w:spacing w:after="0" w:line="240" w:lineRule="auto"/>
              <w:jc w:val="right"/>
              <w:rPr>
                <w:rFonts w:ascii="Times New Roman" w:hAnsi="Times New Roman"/>
                <w:sz w:val="28"/>
                <w:szCs w:val="28"/>
              </w:rPr>
            </w:pPr>
            <w:r>
              <w:rPr>
                <w:rFonts w:ascii="Times New Roman" w:hAnsi="Times New Roman"/>
                <w:sz w:val="28"/>
                <w:szCs w:val="28"/>
              </w:rPr>
              <w:t>______________ А.В. Андреев</w:t>
            </w:r>
          </w:p>
          <w:p w:rsidR="00BB57ED" w:rsidRDefault="00BB57ED" w:rsidP="00BB57ED">
            <w:pPr>
              <w:spacing w:after="0" w:line="240" w:lineRule="auto"/>
              <w:jc w:val="center"/>
              <w:rPr>
                <w:rFonts w:ascii="Times New Roman" w:hAnsi="Times New Roman"/>
                <w:sz w:val="28"/>
                <w:szCs w:val="28"/>
              </w:rPr>
            </w:pPr>
            <w:r>
              <w:rPr>
                <w:rFonts w:ascii="Times New Roman" w:hAnsi="Times New Roman"/>
                <w:sz w:val="28"/>
                <w:szCs w:val="28"/>
              </w:rPr>
              <w:t xml:space="preserve">                                                                 «08» февраля 2021 г.</w:t>
            </w:r>
          </w:p>
        </w:tc>
      </w:tr>
    </w:tbl>
    <w:p w:rsidR="00187AD1" w:rsidRDefault="00187AD1" w:rsidP="00365D40">
      <w:pPr>
        <w:spacing w:after="0" w:line="240" w:lineRule="auto"/>
        <w:ind w:firstLineChars="1571" w:firstLine="4399"/>
        <w:jc w:val="both"/>
        <w:rPr>
          <w:rFonts w:ascii="Times New Roman" w:hAnsi="Times New Roman"/>
          <w:sz w:val="28"/>
          <w:szCs w:val="28"/>
        </w:rPr>
      </w:pPr>
    </w:p>
    <w:p w:rsidR="00187AD1" w:rsidRDefault="00187AD1" w:rsidP="00365D40">
      <w:pPr>
        <w:spacing w:after="0" w:line="240" w:lineRule="auto"/>
        <w:ind w:firstLineChars="1571" w:firstLine="4399"/>
        <w:jc w:val="both"/>
        <w:rPr>
          <w:rFonts w:ascii="Times New Roman" w:hAnsi="Times New Roman"/>
          <w:sz w:val="28"/>
          <w:szCs w:val="28"/>
        </w:rPr>
      </w:pPr>
    </w:p>
    <w:p w:rsidR="00187AD1" w:rsidRDefault="00187AD1">
      <w:pPr>
        <w:spacing w:after="0" w:line="240" w:lineRule="auto"/>
        <w:ind w:firstLine="709"/>
        <w:jc w:val="both"/>
        <w:rPr>
          <w:rFonts w:ascii="Times New Roman" w:hAnsi="Times New Roman"/>
          <w:sz w:val="28"/>
          <w:szCs w:val="28"/>
        </w:rPr>
      </w:pPr>
    </w:p>
    <w:p w:rsidR="00187AD1" w:rsidRDefault="00187AD1">
      <w:pPr>
        <w:spacing w:after="0" w:line="240" w:lineRule="auto"/>
        <w:ind w:firstLine="709"/>
        <w:jc w:val="both"/>
        <w:rPr>
          <w:rFonts w:ascii="Times New Roman" w:hAnsi="Times New Roman"/>
          <w:sz w:val="28"/>
          <w:szCs w:val="28"/>
        </w:rPr>
      </w:pPr>
    </w:p>
    <w:p w:rsidR="00187AD1" w:rsidRDefault="00187AD1">
      <w:pPr>
        <w:spacing w:after="0" w:line="240" w:lineRule="auto"/>
        <w:ind w:firstLine="709"/>
        <w:jc w:val="both"/>
        <w:rPr>
          <w:rFonts w:ascii="Times New Roman" w:hAnsi="Times New Roman"/>
          <w:sz w:val="28"/>
          <w:szCs w:val="28"/>
        </w:rPr>
      </w:pPr>
    </w:p>
    <w:p w:rsidR="00187AD1" w:rsidRDefault="00187AD1">
      <w:pPr>
        <w:spacing w:after="0" w:line="240" w:lineRule="auto"/>
        <w:ind w:firstLine="709"/>
        <w:jc w:val="both"/>
        <w:rPr>
          <w:rFonts w:ascii="Times New Roman" w:hAnsi="Times New Roman"/>
          <w:sz w:val="28"/>
          <w:szCs w:val="28"/>
        </w:rPr>
      </w:pPr>
    </w:p>
    <w:p w:rsidR="00187AD1" w:rsidRDefault="00187AD1">
      <w:pPr>
        <w:spacing w:after="0" w:line="240" w:lineRule="auto"/>
        <w:ind w:firstLine="709"/>
        <w:jc w:val="both"/>
        <w:rPr>
          <w:rFonts w:ascii="Times New Roman" w:hAnsi="Times New Roman"/>
          <w:sz w:val="28"/>
          <w:szCs w:val="28"/>
        </w:rPr>
      </w:pPr>
    </w:p>
    <w:p w:rsidR="00187AD1" w:rsidRDefault="00187AD1">
      <w:pPr>
        <w:spacing w:after="0" w:line="240" w:lineRule="auto"/>
        <w:ind w:firstLine="709"/>
        <w:jc w:val="both"/>
        <w:rPr>
          <w:rFonts w:ascii="Times New Roman" w:hAnsi="Times New Roman"/>
          <w:sz w:val="28"/>
          <w:szCs w:val="28"/>
        </w:rPr>
      </w:pPr>
    </w:p>
    <w:p w:rsidR="00187AD1" w:rsidRDefault="00187AD1">
      <w:pPr>
        <w:spacing w:after="0" w:line="240" w:lineRule="auto"/>
        <w:ind w:firstLine="709"/>
        <w:jc w:val="both"/>
        <w:rPr>
          <w:rFonts w:ascii="Times New Roman" w:hAnsi="Times New Roman"/>
          <w:sz w:val="28"/>
          <w:szCs w:val="28"/>
        </w:rPr>
      </w:pPr>
    </w:p>
    <w:p w:rsidR="00187AD1" w:rsidRDefault="0037740D">
      <w:pPr>
        <w:spacing w:after="0" w:line="240" w:lineRule="auto"/>
        <w:jc w:val="center"/>
        <w:rPr>
          <w:rFonts w:ascii="Times New Roman" w:hAnsi="Times New Roman"/>
          <w:bCs/>
          <w:sz w:val="28"/>
          <w:szCs w:val="28"/>
        </w:rPr>
      </w:pPr>
      <w:r>
        <w:rPr>
          <w:rFonts w:ascii="Times New Roman" w:hAnsi="Times New Roman"/>
          <w:bCs/>
          <w:sz w:val="28"/>
          <w:szCs w:val="28"/>
        </w:rPr>
        <w:t>Учебный материал</w:t>
      </w:r>
    </w:p>
    <w:p w:rsidR="00187AD1" w:rsidRDefault="0037740D" w:rsidP="00BB57ED">
      <w:pPr>
        <w:spacing w:after="0" w:line="240" w:lineRule="auto"/>
        <w:jc w:val="center"/>
        <w:rPr>
          <w:rFonts w:ascii="Times New Roman" w:hAnsi="Times New Roman"/>
          <w:bCs/>
          <w:sz w:val="28"/>
          <w:szCs w:val="28"/>
        </w:rPr>
      </w:pPr>
      <w:r>
        <w:rPr>
          <w:rFonts w:ascii="Times New Roman" w:hAnsi="Times New Roman"/>
          <w:bCs/>
          <w:sz w:val="28"/>
          <w:szCs w:val="28"/>
        </w:rPr>
        <w:t xml:space="preserve">для проведения </w:t>
      </w:r>
      <w:r w:rsidR="00BB57ED">
        <w:rPr>
          <w:rFonts w:ascii="Times New Roman" w:hAnsi="Times New Roman"/>
          <w:bCs/>
          <w:sz w:val="28"/>
          <w:szCs w:val="28"/>
        </w:rPr>
        <w:t>занятий со слушателями курсов ГО по теме:</w:t>
      </w:r>
    </w:p>
    <w:p w:rsidR="00187AD1" w:rsidRDefault="00187AD1">
      <w:pPr>
        <w:spacing w:after="0" w:line="240" w:lineRule="auto"/>
        <w:jc w:val="center"/>
        <w:rPr>
          <w:rFonts w:ascii="Times New Roman" w:hAnsi="Times New Roman"/>
          <w:bCs/>
          <w:sz w:val="28"/>
          <w:szCs w:val="28"/>
        </w:rPr>
      </w:pPr>
    </w:p>
    <w:p w:rsidR="00365D40" w:rsidRPr="00365D40" w:rsidRDefault="00365D40" w:rsidP="00365D40">
      <w:pPr>
        <w:tabs>
          <w:tab w:val="center" w:pos="7568"/>
          <w:tab w:val="left" w:pos="12060"/>
        </w:tabs>
        <w:spacing w:after="0" w:line="240" w:lineRule="auto"/>
        <w:ind w:left="386"/>
        <w:jc w:val="center"/>
        <w:rPr>
          <w:rFonts w:ascii="Times New Roman" w:hAnsi="Times New Roman"/>
          <w:b/>
          <w:i/>
          <w:color w:val="0070C0"/>
          <w:sz w:val="28"/>
          <w:szCs w:val="28"/>
        </w:rPr>
      </w:pPr>
      <w:r>
        <w:rPr>
          <w:rFonts w:ascii="Times New Roman" w:hAnsi="Times New Roman"/>
          <w:b/>
          <w:i/>
          <w:color w:val="0070C0"/>
          <w:sz w:val="28"/>
          <w:szCs w:val="28"/>
        </w:rPr>
        <w:t>«</w:t>
      </w:r>
      <w:r w:rsidRPr="00365D40">
        <w:rPr>
          <w:rFonts w:ascii="Times New Roman" w:hAnsi="Times New Roman"/>
          <w:b/>
          <w:i/>
          <w:color w:val="0070C0"/>
          <w:sz w:val="28"/>
          <w:szCs w:val="28"/>
        </w:rPr>
        <w:t>Опасности, возникающие при военных конфликтах, или вследствие этих конфликтов.</w:t>
      </w:r>
    </w:p>
    <w:p w:rsidR="00187AD1" w:rsidRPr="00365D40" w:rsidRDefault="00365D40" w:rsidP="00365D40">
      <w:pPr>
        <w:tabs>
          <w:tab w:val="center" w:pos="7568"/>
          <w:tab w:val="left" w:pos="12060"/>
        </w:tabs>
        <w:spacing w:after="0" w:line="240" w:lineRule="auto"/>
        <w:ind w:left="386"/>
        <w:jc w:val="center"/>
        <w:rPr>
          <w:rFonts w:ascii="Times New Roman" w:hAnsi="Times New Roman"/>
          <w:b/>
          <w:i/>
          <w:color w:val="0070C0"/>
          <w:sz w:val="28"/>
          <w:szCs w:val="28"/>
        </w:rPr>
      </w:pPr>
      <w:r w:rsidRPr="00365D40">
        <w:rPr>
          <w:rFonts w:ascii="Times New Roman" w:hAnsi="Times New Roman"/>
          <w:b/>
          <w:i/>
          <w:color w:val="0070C0"/>
          <w:sz w:val="28"/>
          <w:szCs w:val="28"/>
        </w:rPr>
        <w:t>Поражающие факторы ОМП и других видов оружия, их воздействие на организм человека</w:t>
      </w:r>
      <w:r w:rsidR="0037740D" w:rsidRPr="00365D40">
        <w:rPr>
          <w:rFonts w:ascii="Times New Roman" w:hAnsi="Times New Roman"/>
          <w:b/>
          <w:color w:val="0070C0"/>
          <w:sz w:val="28"/>
          <w:szCs w:val="28"/>
        </w:rPr>
        <w:t>»</w:t>
      </w:r>
    </w:p>
    <w:p w:rsidR="00187AD1" w:rsidRDefault="00187AD1">
      <w:pPr>
        <w:spacing w:after="0" w:line="240" w:lineRule="auto"/>
        <w:ind w:firstLine="709"/>
        <w:jc w:val="center"/>
        <w:rPr>
          <w:bCs/>
          <w:sz w:val="28"/>
          <w:szCs w:val="28"/>
        </w:rPr>
      </w:pPr>
    </w:p>
    <w:p w:rsidR="00187AD1" w:rsidRDefault="00187AD1">
      <w:pPr>
        <w:rPr>
          <w:sz w:val="24"/>
          <w:szCs w:val="24"/>
        </w:rPr>
      </w:pPr>
    </w:p>
    <w:p w:rsidR="00187AD1" w:rsidRDefault="00187AD1">
      <w:pPr>
        <w:rPr>
          <w:color w:val="FF0000"/>
          <w:sz w:val="24"/>
          <w:szCs w:val="24"/>
        </w:rPr>
      </w:pPr>
    </w:p>
    <w:p w:rsidR="00365D40" w:rsidRDefault="00365D40">
      <w:pPr>
        <w:spacing w:after="0" w:line="240" w:lineRule="auto"/>
        <w:jc w:val="center"/>
        <w:rPr>
          <w:rFonts w:ascii="Times New Roman" w:hAnsi="Times New Roman"/>
          <w:b/>
          <w:i/>
          <w:color w:val="FF0000"/>
          <w:sz w:val="24"/>
          <w:szCs w:val="24"/>
        </w:rPr>
      </w:pPr>
    </w:p>
    <w:p w:rsidR="00365D40" w:rsidRDefault="00365D40">
      <w:pPr>
        <w:spacing w:after="0" w:line="240" w:lineRule="auto"/>
        <w:jc w:val="center"/>
        <w:rPr>
          <w:rFonts w:ascii="Times New Roman" w:hAnsi="Times New Roman"/>
          <w:b/>
          <w:i/>
          <w:color w:val="FF0000"/>
          <w:sz w:val="24"/>
          <w:szCs w:val="24"/>
        </w:rPr>
      </w:pPr>
    </w:p>
    <w:p w:rsidR="00365D40" w:rsidRDefault="00365D40">
      <w:pPr>
        <w:spacing w:after="0" w:line="240" w:lineRule="auto"/>
        <w:jc w:val="center"/>
        <w:rPr>
          <w:rFonts w:ascii="Times New Roman" w:hAnsi="Times New Roman"/>
          <w:b/>
          <w:i/>
          <w:color w:val="FF0000"/>
          <w:sz w:val="24"/>
          <w:szCs w:val="24"/>
        </w:rPr>
      </w:pPr>
    </w:p>
    <w:p w:rsidR="00365D40" w:rsidRDefault="00365D40">
      <w:pPr>
        <w:spacing w:after="0" w:line="240" w:lineRule="auto"/>
        <w:jc w:val="center"/>
        <w:rPr>
          <w:rFonts w:ascii="Times New Roman" w:hAnsi="Times New Roman"/>
          <w:b/>
          <w:i/>
          <w:color w:val="FF0000"/>
          <w:sz w:val="24"/>
          <w:szCs w:val="24"/>
        </w:rPr>
      </w:pPr>
    </w:p>
    <w:p w:rsidR="00365D40" w:rsidRDefault="00365D40">
      <w:pPr>
        <w:spacing w:after="0" w:line="240" w:lineRule="auto"/>
        <w:jc w:val="center"/>
        <w:rPr>
          <w:rFonts w:ascii="Times New Roman" w:hAnsi="Times New Roman"/>
          <w:b/>
          <w:i/>
          <w:color w:val="FF0000"/>
          <w:sz w:val="24"/>
          <w:szCs w:val="24"/>
        </w:rPr>
      </w:pPr>
    </w:p>
    <w:p w:rsidR="00BB57ED" w:rsidRDefault="00BB57ED">
      <w:pPr>
        <w:spacing w:after="0" w:line="240" w:lineRule="auto"/>
        <w:jc w:val="center"/>
        <w:rPr>
          <w:rFonts w:ascii="Times New Roman" w:hAnsi="Times New Roman"/>
          <w:b/>
          <w:i/>
          <w:color w:val="FF0000"/>
          <w:sz w:val="24"/>
          <w:szCs w:val="24"/>
        </w:rPr>
      </w:pPr>
    </w:p>
    <w:p w:rsidR="00BB57ED" w:rsidRDefault="00BB57ED">
      <w:pPr>
        <w:spacing w:after="0" w:line="240" w:lineRule="auto"/>
        <w:jc w:val="center"/>
        <w:rPr>
          <w:rFonts w:ascii="Times New Roman" w:hAnsi="Times New Roman"/>
          <w:b/>
          <w:i/>
          <w:color w:val="FF0000"/>
          <w:sz w:val="24"/>
          <w:szCs w:val="24"/>
        </w:rPr>
      </w:pPr>
    </w:p>
    <w:p w:rsidR="00BB57ED" w:rsidRDefault="00BB57ED">
      <w:pPr>
        <w:spacing w:after="0" w:line="240" w:lineRule="auto"/>
        <w:jc w:val="center"/>
        <w:rPr>
          <w:rFonts w:ascii="Times New Roman" w:hAnsi="Times New Roman"/>
          <w:b/>
          <w:i/>
          <w:color w:val="FF0000"/>
          <w:sz w:val="24"/>
          <w:szCs w:val="24"/>
        </w:rPr>
      </w:pPr>
    </w:p>
    <w:p w:rsidR="00BB57ED" w:rsidRDefault="00BB57ED">
      <w:pPr>
        <w:spacing w:after="0" w:line="240" w:lineRule="auto"/>
        <w:jc w:val="center"/>
        <w:rPr>
          <w:rFonts w:ascii="Times New Roman" w:hAnsi="Times New Roman"/>
          <w:b/>
          <w:i/>
          <w:color w:val="FF0000"/>
          <w:sz w:val="24"/>
          <w:szCs w:val="24"/>
        </w:rPr>
      </w:pPr>
    </w:p>
    <w:p w:rsidR="00BB57ED" w:rsidRDefault="00BB57ED">
      <w:pPr>
        <w:spacing w:after="0" w:line="240" w:lineRule="auto"/>
        <w:jc w:val="center"/>
        <w:rPr>
          <w:rFonts w:ascii="Times New Roman" w:hAnsi="Times New Roman"/>
          <w:b/>
          <w:i/>
          <w:color w:val="FF0000"/>
          <w:sz w:val="24"/>
          <w:szCs w:val="24"/>
        </w:rPr>
      </w:pPr>
    </w:p>
    <w:p w:rsidR="00BB57ED" w:rsidRDefault="00BB57ED">
      <w:pPr>
        <w:spacing w:after="0" w:line="240" w:lineRule="auto"/>
        <w:jc w:val="center"/>
        <w:rPr>
          <w:rFonts w:ascii="Times New Roman" w:hAnsi="Times New Roman"/>
          <w:b/>
          <w:i/>
          <w:color w:val="FF0000"/>
          <w:sz w:val="24"/>
          <w:szCs w:val="24"/>
        </w:rPr>
      </w:pPr>
    </w:p>
    <w:p w:rsidR="00BB57ED" w:rsidRDefault="00BB57ED">
      <w:pPr>
        <w:spacing w:after="0" w:line="240" w:lineRule="auto"/>
        <w:jc w:val="center"/>
        <w:rPr>
          <w:rFonts w:ascii="Times New Roman" w:hAnsi="Times New Roman"/>
          <w:b/>
          <w:i/>
          <w:color w:val="FF0000"/>
          <w:sz w:val="24"/>
          <w:szCs w:val="24"/>
        </w:rPr>
      </w:pPr>
    </w:p>
    <w:p w:rsidR="00BB57ED" w:rsidRDefault="00BB57ED">
      <w:pPr>
        <w:spacing w:after="0" w:line="240" w:lineRule="auto"/>
        <w:jc w:val="center"/>
        <w:rPr>
          <w:rFonts w:ascii="Times New Roman" w:hAnsi="Times New Roman"/>
          <w:b/>
          <w:i/>
          <w:color w:val="FF0000"/>
          <w:sz w:val="24"/>
          <w:szCs w:val="24"/>
        </w:rPr>
      </w:pPr>
    </w:p>
    <w:p w:rsidR="00BB57ED" w:rsidRDefault="00BB57ED">
      <w:pPr>
        <w:spacing w:after="0" w:line="240" w:lineRule="auto"/>
        <w:jc w:val="center"/>
        <w:rPr>
          <w:rFonts w:ascii="Times New Roman" w:hAnsi="Times New Roman"/>
          <w:b/>
          <w:i/>
          <w:color w:val="FF0000"/>
          <w:sz w:val="24"/>
          <w:szCs w:val="24"/>
        </w:rPr>
      </w:pPr>
    </w:p>
    <w:p w:rsidR="00365D40" w:rsidRDefault="00365D40">
      <w:pPr>
        <w:spacing w:after="0" w:line="240" w:lineRule="auto"/>
        <w:jc w:val="center"/>
        <w:rPr>
          <w:rFonts w:ascii="Times New Roman" w:hAnsi="Times New Roman"/>
          <w:b/>
          <w:i/>
          <w:color w:val="FF0000"/>
          <w:sz w:val="24"/>
          <w:szCs w:val="24"/>
        </w:rPr>
      </w:pPr>
    </w:p>
    <w:p w:rsidR="00365D40" w:rsidRDefault="00365D40">
      <w:pPr>
        <w:spacing w:after="0" w:line="240" w:lineRule="auto"/>
        <w:jc w:val="center"/>
        <w:rPr>
          <w:rFonts w:ascii="Times New Roman" w:hAnsi="Times New Roman"/>
          <w:b/>
          <w:i/>
          <w:color w:val="FF0000"/>
          <w:sz w:val="24"/>
          <w:szCs w:val="24"/>
        </w:rPr>
      </w:pPr>
    </w:p>
    <w:p w:rsidR="00187AD1" w:rsidRPr="00BB57ED" w:rsidRDefault="00365D40">
      <w:pPr>
        <w:spacing w:after="0" w:line="240" w:lineRule="auto"/>
        <w:jc w:val="center"/>
        <w:rPr>
          <w:rFonts w:ascii="Times New Roman" w:hAnsi="Times New Roman"/>
          <w:sz w:val="24"/>
          <w:szCs w:val="24"/>
        </w:rPr>
      </w:pPr>
      <w:r w:rsidRPr="00BB57ED">
        <w:rPr>
          <w:rFonts w:ascii="Times New Roman" w:hAnsi="Times New Roman"/>
          <w:b/>
          <w:i/>
          <w:sz w:val="24"/>
          <w:szCs w:val="24"/>
        </w:rPr>
        <w:t>и</w:t>
      </w:r>
      <w:r w:rsidR="0037740D" w:rsidRPr="00BB57ED">
        <w:rPr>
          <w:rFonts w:ascii="Times New Roman" w:hAnsi="Times New Roman"/>
          <w:b/>
          <w:i/>
          <w:sz w:val="24"/>
          <w:szCs w:val="24"/>
        </w:rPr>
        <w:t xml:space="preserve">нформация расположена на официальном сайте администрации городского округа город Воронеж </w:t>
      </w:r>
      <w:hyperlink r:id="rId8" w:tgtFrame="_parent" w:history="1">
        <w:r w:rsidR="0037740D" w:rsidRPr="00BB57ED">
          <w:rPr>
            <w:rFonts w:ascii="Times New Roman" w:hAnsi="Times New Roman"/>
            <w:b/>
            <w:i/>
            <w:sz w:val="24"/>
            <w:szCs w:val="24"/>
          </w:rPr>
          <w:t>http://www.voronezh-city.ru/</w:t>
        </w:r>
      </w:hyperlink>
    </w:p>
    <w:p w:rsidR="00187AD1" w:rsidRPr="00BB57ED" w:rsidRDefault="0037740D">
      <w:pPr>
        <w:spacing w:after="0" w:line="240" w:lineRule="auto"/>
        <w:jc w:val="center"/>
        <w:rPr>
          <w:rFonts w:ascii="Times New Roman" w:hAnsi="Times New Roman"/>
          <w:b/>
          <w:i/>
          <w:sz w:val="24"/>
          <w:szCs w:val="24"/>
        </w:rPr>
      </w:pPr>
      <w:r w:rsidRPr="00BB57ED">
        <w:rPr>
          <w:rFonts w:ascii="Times New Roman" w:hAnsi="Times New Roman"/>
          <w:b/>
          <w:i/>
          <w:sz w:val="24"/>
          <w:szCs w:val="24"/>
        </w:rPr>
        <w:t xml:space="preserve"> в разделе «Управление по делам ГО ЧС сообщает»</w:t>
      </w:r>
      <w:r w:rsidR="007F0699">
        <w:rPr>
          <w:rFonts w:ascii="Times New Roman" w:hAnsi="Times New Roman"/>
          <w:b/>
          <w:i/>
          <w:sz w:val="24"/>
          <w:szCs w:val="24"/>
        </w:rPr>
        <w:t xml:space="preserve"> 09</w:t>
      </w:r>
      <w:r w:rsidR="00BB57ED" w:rsidRPr="00BB57ED">
        <w:rPr>
          <w:rFonts w:ascii="Times New Roman" w:hAnsi="Times New Roman"/>
          <w:b/>
          <w:i/>
          <w:sz w:val="24"/>
          <w:szCs w:val="24"/>
        </w:rPr>
        <w:t>.02.2021</w:t>
      </w:r>
    </w:p>
    <w:p w:rsidR="00187AD1" w:rsidRDefault="00187AD1">
      <w:pPr>
        <w:spacing w:after="0" w:line="240" w:lineRule="auto"/>
        <w:ind w:firstLine="709"/>
        <w:jc w:val="both"/>
        <w:rPr>
          <w:rFonts w:ascii="Times New Roman" w:hAnsi="Times New Roman"/>
          <w:sz w:val="28"/>
          <w:szCs w:val="28"/>
        </w:rPr>
      </w:pPr>
    </w:p>
    <w:p w:rsidR="00365D40" w:rsidRDefault="00365D40" w:rsidP="00365D40">
      <w:pPr>
        <w:tabs>
          <w:tab w:val="left" w:pos="1372"/>
        </w:tabs>
        <w:spacing w:after="0" w:line="240" w:lineRule="auto"/>
        <w:jc w:val="center"/>
        <w:rPr>
          <w:rFonts w:ascii="Times New Roman" w:hAnsi="Times New Roman"/>
          <w:b/>
          <w:i/>
          <w:color w:val="0070C0"/>
          <w:sz w:val="28"/>
          <w:szCs w:val="28"/>
        </w:rPr>
      </w:pPr>
      <w:r w:rsidRPr="00365D40">
        <w:rPr>
          <w:rFonts w:ascii="Times New Roman" w:hAnsi="Times New Roman"/>
          <w:b/>
          <w:i/>
          <w:color w:val="0070C0"/>
          <w:sz w:val="28"/>
          <w:szCs w:val="28"/>
        </w:rPr>
        <w:t xml:space="preserve">Опасности, возникающие при военных конфликтах, или </w:t>
      </w:r>
      <w:proofErr w:type="gramStart"/>
      <w:r w:rsidRPr="00365D40">
        <w:rPr>
          <w:rFonts w:ascii="Times New Roman" w:hAnsi="Times New Roman"/>
          <w:b/>
          <w:i/>
          <w:color w:val="0070C0"/>
          <w:sz w:val="28"/>
          <w:szCs w:val="28"/>
        </w:rPr>
        <w:t>вследствие</w:t>
      </w:r>
      <w:proofErr w:type="gramEnd"/>
      <w:r w:rsidRPr="00365D40">
        <w:rPr>
          <w:rFonts w:ascii="Times New Roman" w:hAnsi="Times New Roman"/>
          <w:b/>
          <w:i/>
          <w:color w:val="0070C0"/>
          <w:sz w:val="28"/>
          <w:szCs w:val="28"/>
        </w:rPr>
        <w:t xml:space="preserve"> </w:t>
      </w:r>
    </w:p>
    <w:p w:rsidR="00365D40" w:rsidRPr="00D53883" w:rsidRDefault="00365D40" w:rsidP="00365D40">
      <w:pPr>
        <w:tabs>
          <w:tab w:val="left" w:pos="1372"/>
        </w:tabs>
        <w:spacing w:after="0" w:line="240" w:lineRule="auto"/>
        <w:jc w:val="center"/>
        <w:rPr>
          <w:rFonts w:ascii="Times New Roman" w:hAnsi="Times New Roman"/>
          <w:b/>
          <w:i/>
          <w:color w:val="0070C0"/>
          <w:sz w:val="28"/>
          <w:szCs w:val="28"/>
        </w:rPr>
      </w:pPr>
      <w:r w:rsidRPr="00365D40">
        <w:rPr>
          <w:rFonts w:ascii="Times New Roman" w:hAnsi="Times New Roman"/>
          <w:b/>
          <w:i/>
          <w:color w:val="0070C0"/>
          <w:sz w:val="28"/>
          <w:szCs w:val="28"/>
        </w:rPr>
        <w:t>этих конфликтов</w:t>
      </w:r>
      <w:r>
        <w:rPr>
          <w:rFonts w:ascii="Times New Roman" w:hAnsi="Times New Roman"/>
          <w:b/>
          <w:i/>
          <w:color w:val="0070C0"/>
          <w:sz w:val="28"/>
          <w:szCs w:val="28"/>
        </w:rPr>
        <w:t>.</w:t>
      </w:r>
    </w:p>
    <w:p w:rsidR="00365D40" w:rsidRPr="00D53883" w:rsidRDefault="00365D40" w:rsidP="00365D40">
      <w:pPr>
        <w:tabs>
          <w:tab w:val="left" w:pos="1372"/>
        </w:tabs>
        <w:spacing w:after="0" w:line="240" w:lineRule="auto"/>
        <w:jc w:val="center"/>
        <w:rPr>
          <w:rFonts w:ascii="Times New Roman" w:eastAsia="Times New Roman" w:hAnsi="Times New Roman"/>
          <w:sz w:val="28"/>
          <w:szCs w:val="28"/>
        </w:rPr>
      </w:pPr>
    </w:p>
    <w:p w:rsidR="00187AD1" w:rsidRDefault="0037740D">
      <w:pPr>
        <w:tabs>
          <w:tab w:val="left" w:pos="1372"/>
        </w:tabs>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На современном этапе значительно снижена потенциальная опасность развязывания прямой крупномасштабной агрессии против России. Вместе с тем, наблюдается потенциальная опасность развязывания локальных, региональных войн, которые при определенных условиях могут перерасти в крупномасштабные агрессии против Российской Федерации.</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ind w:firstLine="708"/>
        <w:jc w:val="both"/>
        <w:rPr>
          <w:rFonts w:ascii="Times New Roman" w:hAnsi="Times New Roman"/>
          <w:sz w:val="28"/>
          <w:szCs w:val="28"/>
        </w:rPr>
      </w:pPr>
      <w:r>
        <w:rPr>
          <w:rFonts w:ascii="Times New Roman" w:eastAsia="Times New Roman" w:hAnsi="Times New Roman"/>
          <w:b/>
          <w:bCs/>
          <w:sz w:val="28"/>
          <w:szCs w:val="28"/>
        </w:rPr>
        <w:t xml:space="preserve"> </w:t>
      </w:r>
      <w:r>
        <w:rPr>
          <w:rFonts w:ascii="Times New Roman" w:eastAsia="Times New Roman" w:hAnsi="Times New Roman"/>
          <w:sz w:val="28"/>
          <w:szCs w:val="28"/>
        </w:rPr>
        <w:t>При этом необходимо учитывать, что в связи с распадом СССР, многие ранее внутренние территории России сегодня стали приграничными областями.</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b/>
          <w:bCs/>
          <w:sz w:val="28"/>
          <w:szCs w:val="28"/>
        </w:rPr>
        <w:t xml:space="preserve"> </w:t>
      </w:r>
      <w:r>
        <w:rPr>
          <w:rFonts w:ascii="Times New Roman" w:eastAsia="Times New Roman" w:hAnsi="Times New Roman"/>
          <w:sz w:val="28"/>
          <w:szCs w:val="28"/>
        </w:rPr>
        <w:t xml:space="preserve">События последнего десятилетия подтверждают тот факт, что США и ряд государств Западной Европы пытаются решать экономические и политические задачи военным путем, для этой цели они проводят массированные операции с широкомасштабным привлечением сил и новейших технических средств. Результаты бомбардировок Ирака и агрессии против Сербии, Сирии, Ливии, Венесуэлы и др. свидетельствуют об усилении опасной тенденции приемлемости применения силы в отношении отдельных целей, объявляемых зонами нарушения прав человека. </w:t>
      </w:r>
    </w:p>
    <w:p w:rsidR="00187AD1" w:rsidRDefault="0037740D">
      <w:pPr>
        <w:spacing w:after="0" w:line="240" w:lineRule="auto"/>
        <w:ind w:firstLine="708"/>
        <w:jc w:val="both"/>
        <w:rPr>
          <w:rFonts w:ascii="Times New Roman" w:hAnsi="Times New Roman"/>
          <w:sz w:val="28"/>
          <w:szCs w:val="28"/>
        </w:rPr>
      </w:pPr>
      <w:r>
        <w:rPr>
          <w:rFonts w:ascii="Times New Roman" w:eastAsia="Times New Roman" w:hAnsi="Times New Roman"/>
          <w:b/>
          <w:bCs/>
          <w:sz w:val="28"/>
          <w:szCs w:val="28"/>
        </w:rPr>
        <w:t xml:space="preserve"> </w:t>
      </w:r>
      <w:r>
        <w:rPr>
          <w:rFonts w:ascii="Times New Roman" w:eastAsia="Times New Roman" w:hAnsi="Times New Roman"/>
          <w:sz w:val="28"/>
          <w:szCs w:val="28"/>
        </w:rPr>
        <w:t>Соответствующим образом обработанное средствами массовой информации население развитых стран позволяет безнаказанно расправляться с любыми неугодными государствами и народами.</w:t>
      </w:r>
    </w:p>
    <w:p w:rsidR="00187AD1" w:rsidRDefault="0037740D">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Россия богата природными и людскими ресурсами, насыщена атомными электростанциями и военными объектами, и все это представляет несомненный интерес ряда сильных в военном отношении государств мира.</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b/>
          <w:bCs/>
          <w:sz w:val="28"/>
          <w:szCs w:val="28"/>
        </w:rPr>
        <w:t xml:space="preserve"> </w:t>
      </w:r>
      <w:r>
        <w:rPr>
          <w:rFonts w:ascii="Times New Roman" w:eastAsia="Times New Roman" w:hAnsi="Times New Roman"/>
          <w:sz w:val="28"/>
          <w:szCs w:val="28"/>
        </w:rPr>
        <w:t>Противостояние может привести к войне с использованием, в том числе, оружия массового поражения. В этом случае в ходе широкомасштабных боевых действий может образоваться множество очагов ядерного, химического, биологического и комбинированного поражения.</w:t>
      </w:r>
    </w:p>
    <w:p w:rsidR="00187AD1" w:rsidRDefault="0037740D">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Таким образом, риск возникновения на территории России чрезвычайных ситуаций военного характера остаётся значительным.</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При этом источником ЧС военного характера будут являться современные обычные средства поражения, при высокой вероятности применения и оружия массового поражения.</w:t>
      </w:r>
    </w:p>
    <w:p w:rsidR="00187AD1" w:rsidRDefault="0037740D">
      <w:pPr>
        <w:spacing w:after="0" w:line="240" w:lineRule="auto"/>
        <w:ind w:firstLine="708"/>
        <w:jc w:val="both"/>
        <w:rPr>
          <w:rFonts w:ascii="Times New Roman" w:eastAsia="Times New Roman" w:hAnsi="Times New Roman"/>
          <w:bCs/>
          <w:sz w:val="28"/>
          <w:szCs w:val="28"/>
        </w:rPr>
      </w:pPr>
      <w:r>
        <w:rPr>
          <w:rFonts w:ascii="Times New Roman" w:eastAsia="Times New Roman" w:hAnsi="Times New Roman"/>
          <w:bCs/>
          <w:sz w:val="28"/>
          <w:szCs w:val="28"/>
        </w:rPr>
        <w:lastRenderedPageBreak/>
        <w:t xml:space="preserve"> Статистические данные утверждают, что за последние 3400 лет на Земле было лишь 250 лет общего мира, что является 13% от общего количества лет.</w:t>
      </w:r>
    </w:p>
    <w:p w:rsidR="00187AD1" w:rsidRDefault="0037740D">
      <w:pPr>
        <w:spacing w:after="0" w:line="240" w:lineRule="auto"/>
        <w:ind w:firstLine="709"/>
        <w:jc w:val="both"/>
        <w:rPr>
          <w:rFonts w:ascii="Times New Roman" w:hAnsi="Times New Roman"/>
          <w:bCs/>
          <w:sz w:val="28"/>
          <w:szCs w:val="28"/>
        </w:rPr>
      </w:pPr>
      <w:r>
        <w:rPr>
          <w:rFonts w:ascii="Times New Roman" w:hAnsi="Times New Roman"/>
          <w:bCs/>
          <w:sz w:val="28"/>
          <w:szCs w:val="28"/>
        </w:rPr>
        <w:t>В наполеоновских войнах (1805-1815гг.) число убитых составило около миллиона человек из них 90% военнослужащих, 10% мирного населения.</w:t>
      </w:r>
    </w:p>
    <w:p w:rsidR="00187AD1" w:rsidRDefault="0037740D">
      <w:pPr>
        <w:spacing w:after="0" w:line="240" w:lineRule="auto"/>
        <w:ind w:firstLine="709"/>
        <w:jc w:val="both"/>
        <w:rPr>
          <w:rFonts w:ascii="Times New Roman" w:hAnsi="Times New Roman"/>
          <w:bCs/>
          <w:sz w:val="28"/>
          <w:szCs w:val="28"/>
        </w:rPr>
      </w:pPr>
      <w:r>
        <w:rPr>
          <w:rFonts w:ascii="Times New Roman" w:hAnsi="Times New Roman"/>
          <w:bCs/>
          <w:sz w:val="28"/>
          <w:szCs w:val="28"/>
        </w:rPr>
        <w:t>Первая мировая война повлекла за собой десять миллионов смертей, не считая двадцати одного миллиона погибших от эпидемий, из них 83% военнослужащих, 17% мирного населения.</w:t>
      </w:r>
    </w:p>
    <w:p w:rsidR="00187AD1" w:rsidRDefault="0037740D">
      <w:pPr>
        <w:spacing w:after="0" w:line="240" w:lineRule="auto"/>
        <w:ind w:firstLine="709"/>
        <w:jc w:val="both"/>
        <w:rPr>
          <w:rFonts w:ascii="Times New Roman" w:hAnsi="Times New Roman"/>
          <w:bCs/>
          <w:sz w:val="28"/>
          <w:szCs w:val="28"/>
        </w:rPr>
      </w:pPr>
      <w:r>
        <w:rPr>
          <w:rFonts w:ascii="Times New Roman" w:hAnsi="Times New Roman"/>
          <w:bCs/>
          <w:sz w:val="28"/>
          <w:szCs w:val="28"/>
        </w:rPr>
        <w:t>Во второй мировой войне было убито от сорока до шестидесяти двух миллионов человек, из них 50% военнослужащих, 50% мирного населения.</w:t>
      </w:r>
    </w:p>
    <w:p w:rsidR="00187AD1" w:rsidRDefault="0037740D">
      <w:pPr>
        <w:spacing w:after="0" w:line="240" w:lineRule="auto"/>
        <w:ind w:firstLine="709"/>
        <w:jc w:val="both"/>
        <w:rPr>
          <w:rFonts w:ascii="Times New Roman" w:hAnsi="Times New Roman"/>
          <w:bCs/>
          <w:sz w:val="28"/>
          <w:szCs w:val="28"/>
        </w:rPr>
      </w:pPr>
      <w:r>
        <w:rPr>
          <w:rFonts w:ascii="Times New Roman" w:hAnsi="Times New Roman"/>
          <w:bCs/>
          <w:sz w:val="28"/>
          <w:szCs w:val="28"/>
        </w:rPr>
        <w:t>В современной войне, по прогнозам экспертов, соотношение убитых может быть десять гражданских лиц на одного военного, что составляет 10% военнослужащих, 90% мирного населения.</w:t>
      </w:r>
    </w:p>
    <w:p w:rsidR="00187AD1" w:rsidRDefault="0037740D">
      <w:pPr>
        <w:spacing w:after="0" w:line="240" w:lineRule="auto"/>
        <w:ind w:firstLine="709"/>
        <w:jc w:val="both"/>
        <w:rPr>
          <w:rFonts w:ascii="Times New Roman" w:eastAsia="Times New Roman" w:hAnsi="Times New Roman"/>
          <w:bCs/>
          <w:sz w:val="28"/>
          <w:szCs w:val="28"/>
        </w:rPr>
      </w:pPr>
      <w:r>
        <w:rPr>
          <w:rFonts w:ascii="Times New Roman" w:eastAsia="Times New Roman" w:hAnsi="Times New Roman"/>
          <w:b/>
          <w:bCs/>
          <w:i/>
          <w:sz w:val="28"/>
          <w:szCs w:val="28"/>
          <w:u w:val="single"/>
        </w:rPr>
        <w:t xml:space="preserve"> </w:t>
      </w:r>
      <w:r>
        <w:rPr>
          <w:rFonts w:ascii="Times New Roman" w:eastAsia="Times New Roman" w:hAnsi="Times New Roman"/>
          <w:bCs/>
          <w:sz w:val="28"/>
          <w:szCs w:val="28"/>
        </w:rPr>
        <w:t>В концепции войн нового поколения решающая роль отводится не живой силе, не ядерному, а высокоточному, обычному оружию и оружию на новых физических принципах.</w:t>
      </w:r>
    </w:p>
    <w:p w:rsidR="00187AD1" w:rsidRDefault="0037740D">
      <w:pPr>
        <w:spacing w:after="0" w:line="240" w:lineRule="auto"/>
        <w:ind w:firstLine="709"/>
        <w:jc w:val="both"/>
        <w:rPr>
          <w:rFonts w:ascii="Times New Roman" w:eastAsia="Times New Roman" w:hAnsi="Times New Roman"/>
          <w:sz w:val="28"/>
          <w:szCs w:val="28"/>
        </w:rPr>
      </w:pPr>
      <w:proofErr w:type="gramStart"/>
      <w:r>
        <w:rPr>
          <w:rFonts w:ascii="Times New Roman" w:eastAsia="Times New Roman" w:hAnsi="Times New Roman"/>
          <w:bCs/>
          <w:sz w:val="28"/>
          <w:szCs w:val="28"/>
        </w:rPr>
        <w:t>В</w:t>
      </w:r>
      <w:r>
        <w:rPr>
          <w:rFonts w:ascii="Times New Roman" w:eastAsia="Times New Roman" w:hAnsi="Times New Roman"/>
          <w:sz w:val="28"/>
          <w:szCs w:val="28"/>
        </w:rPr>
        <w:t>ходе возможной вооружённой борьбы сегодня следует ожидать, что в целях поражения объектов ядерных сил, дезорганизации государственного и военного управления, срыва стратегического развёртывания вооружённых сил, подрыва жизнеспособности государства будут наноситься, главным образом, ракетные и авиационные удары с использованием различных типов высокоточного оружия.</w:t>
      </w:r>
      <w:proofErr w:type="gramEnd"/>
    </w:p>
    <w:p w:rsidR="00187AD1" w:rsidRDefault="0037740D">
      <w:pPr>
        <w:spacing w:after="0" w:line="240" w:lineRule="auto"/>
        <w:ind w:firstLine="708"/>
        <w:jc w:val="both"/>
        <w:rPr>
          <w:rFonts w:ascii="Times New Roman" w:eastAsia="Times New Roman" w:hAnsi="Times New Roman"/>
          <w:sz w:val="28"/>
          <w:szCs w:val="28"/>
        </w:rPr>
      </w:pPr>
      <w:r>
        <w:rPr>
          <w:rFonts w:ascii="Times New Roman" w:eastAsia="等线" w:hAnsi="Times New Roman"/>
          <w:color w:val="000000"/>
          <w:kern w:val="24"/>
          <w:sz w:val="28"/>
          <w:szCs w:val="28"/>
        </w:rPr>
        <w:t xml:space="preserve"> </w:t>
      </w:r>
      <w:r>
        <w:rPr>
          <w:rFonts w:ascii="Times New Roman" w:eastAsia="Times New Roman" w:hAnsi="Times New Roman"/>
          <w:sz w:val="28"/>
          <w:szCs w:val="28"/>
        </w:rPr>
        <w:t>Вместе с тем, в связи с тенденцией мирового распространения ядерного и других видов ОМП, сегодня ещё нельзя полностью исключить их выборочное и ограниченное по времени и масштабам применение (в том числе и несанкционированное).</w:t>
      </w:r>
    </w:p>
    <w:p w:rsidR="00187AD1" w:rsidRDefault="00365D40" w:rsidP="00365D40">
      <w:pPr>
        <w:tabs>
          <w:tab w:val="left" w:pos="904"/>
        </w:tabs>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ab/>
      </w:r>
      <w:r w:rsidR="0037740D">
        <w:rPr>
          <w:rFonts w:ascii="Times New Roman" w:eastAsia="Times New Roman" w:hAnsi="Times New Roman"/>
          <w:sz w:val="28"/>
          <w:szCs w:val="28"/>
        </w:rPr>
        <w:t>ходе изучения последующих вопросов мы с вами рассмотрим опасности военного характера, а также основные виды оружия массового поражения и их поражающие факторы.</w:t>
      </w:r>
    </w:p>
    <w:p w:rsidR="00187AD1" w:rsidRDefault="00187AD1">
      <w:pPr>
        <w:spacing w:after="0" w:line="240" w:lineRule="auto"/>
        <w:jc w:val="both"/>
        <w:rPr>
          <w:rFonts w:ascii="Times New Roman" w:eastAsia="Times New Roman" w:hAnsi="Times New Roman"/>
          <w:b/>
          <w:bCs/>
          <w:sz w:val="28"/>
          <w:szCs w:val="28"/>
        </w:rPr>
      </w:pPr>
    </w:p>
    <w:p w:rsidR="00187AD1" w:rsidRPr="00BB57ED" w:rsidRDefault="0037740D">
      <w:pPr>
        <w:spacing w:after="0" w:line="240" w:lineRule="auto"/>
        <w:ind w:firstLine="757"/>
        <w:jc w:val="both"/>
        <w:rPr>
          <w:rFonts w:ascii="Times New Roman" w:hAnsi="Times New Roman"/>
          <w:sz w:val="28"/>
          <w:szCs w:val="28"/>
        </w:rPr>
      </w:pPr>
      <w:r w:rsidRPr="00BB57ED">
        <w:rPr>
          <w:rFonts w:ascii="Times New Roman" w:eastAsia="Times New Roman" w:hAnsi="Times New Roman"/>
          <w:b/>
          <w:bCs/>
          <w:sz w:val="28"/>
          <w:szCs w:val="28"/>
        </w:rPr>
        <w:t xml:space="preserve">Военная опасность </w:t>
      </w:r>
      <w:r w:rsidRPr="00BB57ED">
        <w:rPr>
          <w:rFonts w:ascii="Times New Roman" w:eastAsia="Times New Roman" w:hAnsi="Times New Roman"/>
          <w:sz w:val="28"/>
          <w:szCs w:val="28"/>
        </w:rPr>
        <w:t>–</w:t>
      </w:r>
      <w:r w:rsidR="00365D40" w:rsidRPr="00BB57ED">
        <w:rPr>
          <w:rFonts w:ascii="Times New Roman" w:eastAsia="Times New Roman" w:hAnsi="Times New Roman"/>
          <w:sz w:val="28"/>
          <w:szCs w:val="28"/>
        </w:rPr>
        <w:t xml:space="preserve"> </w:t>
      </w:r>
      <w:proofErr w:type="gramStart"/>
      <w:r w:rsidR="00365D40" w:rsidRPr="00BB57ED">
        <w:rPr>
          <w:rFonts w:ascii="Times New Roman" w:eastAsia="Times New Roman" w:hAnsi="Times New Roman"/>
          <w:sz w:val="28"/>
          <w:szCs w:val="28"/>
          <w:lang w:val="en-US"/>
        </w:rPr>
        <w:t>c</w:t>
      </w:r>
      <w:proofErr w:type="spellStart"/>
      <w:proofErr w:type="gramEnd"/>
      <w:r w:rsidRPr="00BB57ED">
        <w:rPr>
          <w:rFonts w:ascii="Times New Roman" w:eastAsia="Times New Roman" w:hAnsi="Times New Roman"/>
          <w:sz w:val="28"/>
          <w:szCs w:val="28"/>
        </w:rPr>
        <w:t>остояние</w:t>
      </w:r>
      <w:proofErr w:type="spellEnd"/>
      <w:r w:rsidRPr="00BB57ED">
        <w:rPr>
          <w:rFonts w:ascii="Times New Roman" w:eastAsia="Times New Roman" w:hAnsi="Times New Roman"/>
          <w:sz w:val="28"/>
          <w:szCs w:val="28"/>
        </w:rPr>
        <w:t xml:space="preserve"> межгосударственных и международных отношений, характеризующееся угрозой войны.</w:t>
      </w:r>
    </w:p>
    <w:p w:rsidR="00187AD1" w:rsidRPr="00BB57ED" w:rsidRDefault="00187AD1">
      <w:pPr>
        <w:spacing w:after="0" w:line="240" w:lineRule="auto"/>
        <w:ind w:firstLine="757"/>
        <w:jc w:val="both"/>
        <w:rPr>
          <w:rFonts w:ascii="Times New Roman" w:hAnsi="Times New Roman"/>
          <w:sz w:val="28"/>
          <w:szCs w:val="28"/>
        </w:rPr>
      </w:pPr>
    </w:p>
    <w:p w:rsidR="00187AD1" w:rsidRDefault="0037740D">
      <w:pPr>
        <w:spacing w:after="0" w:line="240" w:lineRule="auto"/>
        <w:ind w:firstLine="757"/>
        <w:jc w:val="both"/>
        <w:rPr>
          <w:rFonts w:ascii="Times New Roman" w:hAnsi="Times New Roman"/>
          <w:sz w:val="28"/>
          <w:szCs w:val="28"/>
        </w:rPr>
      </w:pPr>
      <w:r>
        <w:rPr>
          <w:rFonts w:ascii="Times New Roman" w:eastAsia="Times New Roman" w:hAnsi="Times New Roman"/>
          <w:sz w:val="28"/>
          <w:szCs w:val="28"/>
        </w:rPr>
        <w:t>Она является следствием политики государств, коалиций, социальных групп, стремящихся к достижению своих экономических, политических, национальных и других целей с помощью военной силы.</w:t>
      </w:r>
    </w:p>
    <w:p w:rsidR="00187AD1" w:rsidRDefault="00187AD1">
      <w:pPr>
        <w:spacing w:after="0" w:line="240" w:lineRule="auto"/>
        <w:ind w:firstLine="757"/>
        <w:jc w:val="both"/>
        <w:rPr>
          <w:rFonts w:ascii="Times New Roman" w:hAnsi="Times New Roman"/>
          <w:sz w:val="28"/>
          <w:szCs w:val="28"/>
        </w:rPr>
      </w:pPr>
    </w:p>
    <w:p w:rsidR="00187AD1" w:rsidRDefault="0037740D">
      <w:pPr>
        <w:spacing w:after="0" w:line="240" w:lineRule="auto"/>
        <w:ind w:firstLine="754"/>
        <w:jc w:val="both"/>
        <w:rPr>
          <w:rFonts w:ascii="Times New Roman" w:hAnsi="Times New Roman"/>
          <w:sz w:val="28"/>
          <w:szCs w:val="28"/>
        </w:rPr>
      </w:pPr>
      <w:r>
        <w:rPr>
          <w:rFonts w:ascii="Times New Roman" w:eastAsia="Times New Roman" w:hAnsi="Times New Roman"/>
          <w:sz w:val="28"/>
          <w:szCs w:val="28"/>
        </w:rPr>
        <w:t>Военная опасность может быть:</w:t>
      </w:r>
    </w:p>
    <w:p w:rsidR="00187AD1" w:rsidRDefault="0037740D">
      <w:pPr>
        <w:numPr>
          <w:ilvl w:val="0"/>
          <w:numId w:val="2"/>
        </w:numPr>
        <w:tabs>
          <w:tab w:val="left" w:pos="1427"/>
        </w:tabs>
        <w:spacing w:after="0" w:line="240" w:lineRule="auto"/>
        <w:ind w:firstLine="754"/>
        <w:jc w:val="both"/>
        <w:rPr>
          <w:rFonts w:ascii="Times New Roman" w:eastAsia="Symbol" w:hAnsi="Times New Roman"/>
          <w:sz w:val="28"/>
          <w:szCs w:val="28"/>
        </w:rPr>
      </w:pPr>
      <w:r>
        <w:rPr>
          <w:rFonts w:ascii="Times New Roman" w:eastAsia="Times New Roman" w:hAnsi="Times New Roman"/>
          <w:sz w:val="28"/>
          <w:szCs w:val="28"/>
        </w:rPr>
        <w:t>потенциальной;</w:t>
      </w:r>
    </w:p>
    <w:p w:rsidR="00187AD1" w:rsidRDefault="0037740D">
      <w:pPr>
        <w:numPr>
          <w:ilvl w:val="0"/>
          <w:numId w:val="2"/>
        </w:numPr>
        <w:tabs>
          <w:tab w:val="left" w:pos="1427"/>
        </w:tabs>
        <w:spacing w:after="0" w:line="240" w:lineRule="auto"/>
        <w:ind w:firstLine="754"/>
        <w:jc w:val="both"/>
        <w:rPr>
          <w:rFonts w:ascii="Times New Roman" w:eastAsia="Symbol" w:hAnsi="Times New Roman"/>
          <w:sz w:val="28"/>
          <w:szCs w:val="28"/>
        </w:rPr>
      </w:pPr>
      <w:r>
        <w:rPr>
          <w:rFonts w:ascii="Times New Roman" w:eastAsia="Times New Roman" w:hAnsi="Times New Roman"/>
          <w:sz w:val="28"/>
          <w:szCs w:val="28"/>
        </w:rPr>
        <w:t>реальной.</w:t>
      </w:r>
    </w:p>
    <w:p w:rsidR="00187AD1" w:rsidRDefault="00187AD1">
      <w:pPr>
        <w:spacing w:after="0" w:line="240" w:lineRule="auto"/>
        <w:ind w:firstLine="757"/>
        <w:jc w:val="both"/>
        <w:rPr>
          <w:rFonts w:ascii="Times New Roman" w:hAnsi="Times New Roman"/>
          <w:sz w:val="28"/>
          <w:szCs w:val="28"/>
        </w:rPr>
      </w:pPr>
    </w:p>
    <w:p w:rsidR="00187AD1" w:rsidRDefault="0037740D">
      <w:pPr>
        <w:spacing w:after="0" w:line="240" w:lineRule="auto"/>
        <w:ind w:firstLine="757"/>
        <w:jc w:val="both"/>
        <w:rPr>
          <w:rFonts w:ascii="Times New Roman" w:hAnsi="Times New Roman"/>
          <w:sz w:val="28"/>
          <w:szCs w:val="28"/>
        </w:rPr>
      </w:pPr>
      <w:r>
        <w:rPr>
          <w:rFonts w:ascii="Times New Roman" w:eastAsia="Times New Roman" w:hAnsi="Times New Roman"/>
          <w:b/>
          <w:bCs/>
          <w:sz w:val="28"/>
          <w:szCs w:val="28"/>
        </w:rPr>
        <w:lastRenderedPageBreak/>
        <w:t xml:space="preserve">Потенциальная опасность </w:t>
      </w:r>
      <w:r>
        <w:rPr>
          <w:rFonts w:ascii="Times New Roman" w:eastAsia="Times New Roman" w:hAnsi="Times New Roman"/>
          <w:sz w:val="28"/>
          <w:szCs w:val="28"/>
        </w:rPr>
        <w:t>возникает с приходом к власти политических группировок, делающих ставку на силовое решение существующих внутренних и внешних проблем.</w:t>
      </w:r>
    </w:p>
    <w:p w:rsidR="00187AD1" w:rsidRDefault="00187AD1">
      <w:pPr>
        <w:spacing w:after="0" w:line="240" w:lineRule="auto"/>
        <w:ind w:firstLine="757"/>
        <w:jc w:val="both"/>
        <w:rPr>
          <w:rFonts w:ascii="Times New Roman" w:hAnsi="Times New Roman"/>
          <w:sz w:val="28"/>
          <w:szCs w:val="28"/>
        </w:rPr>
      </w:pPr>
    </w:p>
    <w:p w:rsidR="00187AD1" w:rsidRDefault="0037740D">
      <w:pPr>
        <w:spacing w:after="0" w:line="240" w:lineRule="auto"/>
        <w:ind w:firstLine="757"/>
        <w:jc w:val="both"/>
        <w:rPr>
          <w:rFonts w:ascii="Times New Roman" w:hAnsi="Times New Roman"/>
          <w:sz w:val="28"/>
          <w:szCs w:val="28"/>
        </w:rPr>
      </w:pPr>
      <w:r>
        <w:rPr>
          <w:rFonts w:ascii="Times New Roman" w:eastAsia="Times New Roman" w:hAnsi="Times New Roman"/>
          <w:b/>
          <w:bCs/>
          <w:sz w:val="28"/>
          <w:szCs w:val="28"/>
        </w:rPr>
        <w:t xml:space="preserve">Реальной опасность </w:t>
      </w:r>
      <w:r>
        <w:rPr>
          <w:rFonts w:ascii="Times New Roman" w:eastAsia="Times New Roman" w:hAnsi="Times New Roman"/>
          <w:sz w:val="28"/>
          <w:szCs w:val="28"/>
        </w:rPr>
        <w:t>становится, когда эти группировки начинают реализовывать свои устремления, осуществляя подготовку государства к войне.</w:t>
      </w:r>
    </w:p>
    <w:p w:rsidR="00187AD1" w:rsidRDefault="0037740D">
      <w:pPr>
        <w:spacing w:after="0" w:line="240" w:lineRule="auto"/>
        <w:jc w:val="both"/>
        <w:rPr>
          <w:rFonts w:ascii="Times New Roman" w:hAnsi="Times New Roman"/>
          <w:sz w:val="28"/>
          <w:szCs w:val="28"/>
        </w:rPr>
      </w:pPr>
      <w:r>
        <w:rPr>
          <w:rFonts w:ascii="Times New Roman" w:eastAsia="Times New Roman" w:hAnsi="Times New Roman"/>
          <w:b/>
          <w:bCs/>
          <w:sz w:val="28"/>
          <w:szCs w:val="28"/>
        </w:rPr>
        <w:t>Признаками военной опасности выступают:</w:t>
      </w:r>
    </w:p>
    <w:p w:rsidR="00187AD1" w:rsidRDefault="00187AD1">
      <w:pPr>
        <w:spacing w:after="0" w:line="240" w:lineRule="auto"/>
        <w:jc w:val="both"/>
        <w:rPr>
          <w:rFonts w:ascii="Times New Roman" w:hAnsi="Times New Roman"/>
          <w:sz w:val="28"/>
          <w:szCs w:val="28"/>
        </w:rPr>
      </w:pPr>
    </w:p>
    <w:p w:rsidR="00187AD1" w:rsidRDefault="0037740D">
      <w:pPr>
        <w:numPr>
          <w:ilvl w:val="0"/>
          <w:numId w:val="3"/>
        </w:numPr>
        <w:tabs>
          <w:tab w:val="left" w:pos="728"/>
        </w:tabs>
        <w:spacing w:after="0" w:line="240" w:lineRule="auto"/>
        <w:ind w:hanging="7"/>
        <w:jc w:val="both"/>
        <w:rPr>
          <w:rFonts w:ascii="Times New Roman" w:eastAsia="Symbol" w:hAnsi="Times New Roman"/>
          <w:sz w:val="28"/>
          <w:szCs w:val="28"/>
        </w:rPr>
      </w:pPr>
      <w:r>
        <w:rPr>
          <w:rFonts w:ascii="Times New Roman" w:eastAsia="Times New Roman" w:hAnsi="Times New Roman"/>
          <w:sz w:val="28"/>
          <w:szCs w:val="28"/>
        </w:rPr>
        <w:t>в международной области – возникновение очагов напряжённости и конфликтов, создание и активизация агрессивных военных блоков;</w:t>
      </w:r>
    </w:p>
    <w:p w:rsidR="00187AD1" w:rsidRDefault="00187AD1">
      <w:pPr>
        <w:spacing w:after="0" w:line="240" w:lineRule="auto"/>
        <w:jc w:val="both"/>
        <w:rPr>
          <w:rFonts w:ascii="Times New Roman" w:eastAsia="Symbol" w:hAnsi="Times New Roman"/>
          <w:sz w:val="28"/>
          <w:szCs w:val="28"/>
        </w:rPr>
      </w:pPr>
    </w:p>
    <w:p w:rsidR="00187AD1" w:rsidRDefault="0037740D">
      <w:pPr>
        <w:numPr>
          <w:ilvl w:val="0"/>
          <w:numId w:val="3"/>
        </w:numPr>
        <w:tabs>
          <w:tab w:val="left" w:pos="728"/>
        </w:tabs>
        <w:spacing w:after="0" w:line="240" w:lineRule="auto"/>
        <w:ind w:hanging="7"/>
        <w:jc w:val="both"/>
        <w:rPr>
          <w:rFonts w:ascii="Times New Roman" w:eastAsia="Symbol" w:hAnsi="Times New Roman"/>
          <w:sz w:val="28"/>
          <w:szCs w:val="28"/>
        </w:rPr>
      </w:pPr>
      <w:r>
        <w:rPr>
          <w:rFonts w:ascii="Times New Roman" w:eastAsia="Times New Roman" w:hAnsi="Times New Roman"/>
          <w:sz w:val="28"/>
          <w:szCs w:val="28"/>
        </w:rPr>
        <w:t>усиление военного присутствия на предлагаемом театре военных действий, ведение «психологической войны», усиление разведывательной деятельности и др.;</w:t>
      </w:r>
    </w:p>
    <w:p w:rsidR="00187AD1" w:rsidRDefault="00187AD1">
      <w:pPr>
        <w:spacing w:after="0" w:line="240" w:lineRule="auto"/>
        <w:jc w:val="both"/>
        <w:rPr>
          <w:rFonts w:ascii="Times New Roman" w:eastAsia="Symbol" w:hAnsi="Times New Roman"/>
          <w:sz w:val="28"/>
          <w:szCs w:val="28"/>
        </w:rPr>
      </w:pPr>
    </w:p>
    <w:p w:rsidR="00187AD1" w:rsidRDefault="0037740D">
      <w:pPr>
        <w:numPr>
          <w:ilvl w:val="0"/>
          <w:numId w:val="3"/>
        </w:numPr>
        <w:tabs>
          <w:tab w:val="left" w:pos="728"/>
        </w:tabs>
        <w:spacing w:after="0" w:line="240" w:lineRule="auto"/>
        <w:ind w:hanging="7"/>
        <w:jc w:val="both"/>
        <w:rPr>
          <w:rFonts w:ascii="Times New Roman" w:eastAsia="Symbol" w:hAnsi="Times New Roman"/>
          <w:sz w:val="28"/>
          <w:szCs w:val="28"/>
        </w:rPr>
      </w:pPr>
      <w:r>
        <w:rPr>
          <w:rFonts w:ascii="Times New Roman" w:eastAsia="Times New Roman" w:hAnsi="Times New Roman"/>
          <w:sz w:val="28"/>
          <w:szCs w:val="28"/>
        </w:rPr>
        <w:t>в области внутренней политики – милитаризация экономики и духовной жизни общества, рост военных расходов, формирование у населения и личного состава вооружённых сил «образа врага» и др.;</w:t>
      </w:r>
    </w:p>
    <w:p w:rsidR="00187AD1" w:rsidRDefault="00187AD1">
      <w:pPr>
        <w:spacing w:after="0" w:line="240" w:lineRule="auto"/>
        <w:jc w:val="both"/>
        <w:rPr>
          <w:rFonts w:ascii="Times New Roman" w:eastAsia="Symbol" w:hAnsi="Times New Roman"/>
          <w:sz w:val="28"/>
          <w:szCs w:val="28"/>
        </w:rPr>
      </w:pPr>
    </w:p>
    <w:p w:rsidR="00187AD1" w:rsidRDefault="0037740D">
      <w:pPr>
        <w:numPr>
          <w:ilvl w:val="0"/>
          <w:numId w:val="3"/>
        </w:numPr>
        <w:tabs>
          <w:tab w:val="left" w:pos="728"/>
        </w:tabs>
        <w:spacing w:after="0" w:line="240" w:lineRule="auto"/>
        <w:ind w:hanging="7"/>
        <w:jc w:val="both"/>
        <w:rPr>
          <w:rFonts w:ascii="Times New Roman" w:eastAsia="Symbol" w:hAnsi="Times New Roman"/>
          <w:sz w:val="28"/>
          <w:szCs w:val="28"/>
        </w:rPr>
      </w:pPr>
      <w:r>
        <w:rPr>
          <w:rFonts w:ascii="Times New Roman" w:eastAsia="Times New Roman" w:hAnsi="Times New Roman"/>
          <w:sz w:val="28"/>
          <w:szCs w:val="28"/>
        </w:rPr>
        <w:t>в области военного строительства – доукомплектование вооружённых сил личным составом и наступательным вооружением, их стратегическое развёртывание, проведение соответствующих учений и манёвров, изменение направленности морально-психологической и боевой подготовки войск и др.</w:t>
      </w:r>
    </w:p>
    <w:p w:rsidR="00187AD1" w:rsidRDefault="0037740D">
      <w:pPr>
        <w:spacing w:after="0" w:line="240" w:lineRule="auto"/>
        <w:jc w:val="both"/>
        <w:rPr>
          <w:rFonts w:ascii="Times New Roman" w:hAnsi="Times New Roman"/>
          <w:sz w:val="28"/>
          <w:szCs w:val="28"/>
        </w:rPr>
      </w:pPr>
      <w:r>
        <w:rPr>
          <w:rFonts w:ascii="Times New Roman" w:hAnsi="Times New Roman"/>
          <w:sz w:val="28"/>
          <w:szCs w:val="28"/>
        </w:rPr>
        <w:t>Опасности военного времени имеют характерные, присущие только им особенности:</w:t>
      </w:r>
    </w:p>
    <w:p w:rsidR="00187AD1" w:rsidRDefault="0037740D">
      <w:pPr>
        <w:pStyle w:val="a8"/>
        <w:numPr>
          <w:ilvl w:val="0"/>
          <w:numId w:val="4"/>
        </w:numPr>
        <w:spacing w:after="0" w:line="240" w:lineRule="auto"/>
        <w:ind w:left="0" w:hanging="284"/>
        <w:jc w:val="both"/>
        <w:rPr>
          <w:rFonts w:ascii="Times New Roman" w:hAnsi="Times New Roman"/>
          <w:sz w:val="28"/>
          <w:szCs w:val="28"/>
        </w:rPr>
      </w:pPr>
      <w:r>
        <w:rPr>
          <w:rFonts w:ascii="Times New Roman" w:hAnsi="Times New Roman"/>
          <w:sz w:val="28"/>
          <w:szCs w:val="28"/>
        </w:rPr>
        <w:t>они планируются, готовятся и проводятся людьми, поэтому имеют более сложный характер, чем природные и техногенные;</w:t>
      </w:r>
    </w:p>
    <w:p w:rsidR="00187AD1" w:rsidRDefault="0037740D">
      <w:pPr>
        <w:pStyle w:val="a8"/>
        <w:numPr>
          <w:ilvl w:val="0"/>
          <w:numId w:val="4"/>
        </w:numPr>
        <w:spacing w:after="0" w:line="240" w:lineRule="auto"/>
        <w:ind w:left="0" w:hanging="284"/>
        <w:jc w:val="both"/>
        <w:rPr>
          <w:rFonts w:ascii="Times New Roman" w:hAnsi="Times New Roman"/>
          <w:sz w:val="28"/>
          <w:szCs w:val="28"/>
        </w:rPr>
      </w:pPr>
      <w:r>
        <w:rPr>
          <w:rFonts w:ascii="Times New Roman" w:hAnsi="Times New Roman"/>
          <w:sz w:val="28"/>
          <w:szCs w:val="28"/>
        </w:rPr>
        <w:t>средства поражения применяются тоже людьми, поэтому в реализации этих опасностей меньше стихийного и случайного, оружие применяется, как правило, в самый неподходящий момент для жертвы агрессии и в самом уязвимом для нее месте;</w:t>
      </w:r>
    </w:p>
    <w:p w:rsidR="00187AD1" w:rsidRDefault="0037740D">
      <w:pPr>
        <w:pStyle w:val="a8"/>
        <w:spacing w:after="0" w:line="240" w:lineRule="auto"/>
        <w:ind w:left="0"/>
        <w:jc w:val="both"/>
        <w:rPr>
          <w:rFonts w:ascii="Times New Roman" w:hAnsi="Times New Roman"/>
          <w:sz w:val="28"/>
          <w:szCs w:val="28"/>
        </w:rPr>
      </w:pPr>
      <w:r>
        <w:rPr>
          <w:rFonts w:ascii="Times New Roman" w:hAnsi="Times New Roman"/>
          <w:sz w:val="28"/>
          <w:szCs w:val="28"/>
        </w:rPr>
        <w:t xml:space="preserve">развитие средств нападения всегда опережает развитие адекватных средств защиты от их воздействия, поэтому в течение какого–то промежутка времени они имеют превосходство; </w:t>
      </w:r>
    </w:p>
    <w:p w:rsidR="00187AD1" w:rsidRDefault="0037740D">
      <w:pPr>
        <w:pStyle w:val="a8"/>
        <w:spacing w:after="0" w:line="240" w:lineRule="auto"/>
        <w:ind w:left="0"/>
        <w:jc w:val="both"/>
        <w:rPr>
          <w:rFonts w:ascii="Times New Roman" w:hAnsi="Times New Roman"/>
          <w:sz w:val="28"/>
          <w:szCs w:val="28"/>
        </w:rPr>
      </w:pPr>
      <w:r>
        <w:rPr>
          <w:rFonts w:ascii="Times New Roman" w:hAnsi="Times New Roman"/>
          <w:sz w:val="28"/>
          <w:szCs w:val="28"/>
        </w:rPr>
        <w:t>для создания средств нападения применяются самые последние научные достижения, привлекаются лучшие специалисты и самая передовая научно–производственная база; это приводит к тому, что от некоторых средств поражения фактически невозможно защититься (</w:t>
      </w:r>
      <w:proofErr w:type="spellStart"/>
      <w:r>
        <w:rPr>
          <w:rFonts w:ascii="Times New Roman" w:hAnsi="Times New Roman"/>
          <w:sz w:val="28"/>
          <w:szCs w:val="28"/>
        </w:rPr>
        <w:t>ракетно</w:t>
      </w:r>
      <w:proofErr w:type="spellEnd"/>
      <w:r>
        <w:rPr>
          <w:rFonts w:ascii="Times New Roman" w:hAnsi="Times New Roman"/>
          <w:sz w:val="28"/>
          <w:szCs w:val="28"/>
        </w:rPr>
        <w:t>–ядерное оружие);</w:t>
      </w:r>
    </w:p>
    <w:p w:rsidR="00187AD1" w:rsidRDefault="0037740D">
      <w:pPr>
        <w:pStyle w:val="a8"/>
        <w:spacing w:after="0" w:line="240" w:lineRule="auto"/>
        <w:ind w:left="0"/>
        <w:jc w:val="both"/>
        <w:rPr>
          <w:rFonts w:ascii="Times New Roman" w:hAnsi="Times New Roman"/>
          <w:sz w:val="28"/>
          <w:szCs w:val="28"/>
        </w:rPr>
      </w:pPr>
      <w:r>
        <w:rPr>
          <w:rFonts w:ascii="Times New Roman" w:hAnsi="Times New Roman"/>
          <w:sz w:val="28"/>
          <w:szCs w:val="28"/>
        </w:rPr>
        <w:t xml:space="preserve">анализ тенденций эволюции военных опасностей свидетельствует о том, что будущие войны все больше будут приобретать террористический, антигуманный характер, а мирное население воюющих стран будет служить </w:t>
      </w:r>
      <w:r>
        <w:rPr>
          <w:rFonts w:ascii="Times New Roman" w:hAnsi="Times New Roman"/>
          <w:sz w:val="28"/>
          <w:szCs w:val="28"/>
        </w:rPr>
        <w:lastRenderedPageBreak/>
        <w:t>объектом вооруженного воздействия с целью подрыва воли и способности противника к сопротивлению.</w:t>
      </w:r>
    </w:p>
    <w:p w:rsidR="00187AD1" w:rsidRDefault="0037740D">
      <w:pPr>
        <w:spacing w:after="0" w:line="240" w:lineRule="auto"/>
        <w:ind w:hanging="284"/>
        <w:jc w:val="both"/>
        <w:rPr>
          <w:rFonts w:ascii="Times New Roman" w:hAnsi="Times New Roman"/>
          <w:sz w:val="28"/>
          <w:szCs w:val="28"/>
        </w:rPr>
      </w:pPr>
      <w:proofErr w:type="gramStart"/>
      <w:r>
        <w:rPr>
          <w:rFonts w:ascii="Times New Roman" w:hAnsi="Times New Roman"/>
          <w:b/>
          <w:bCs/>
          <w:sz w:val="28"/>
          <w:szCs w:val="28"/>
        </w:rPr>
        <w:t>ОПАСНОСТИ</w:t>
      </w:r>
      <w:proofErr w:type="gramEnd"/>
      <w:r>
        <w:rPr>
          <w:rFonts w:ascii="Times New Roman" w:hAnsi="Times New Roman"/>
          <w:b/>
          <w:bCs/>
          <w:sz w:val="28"/>
          <w:szCs w:val="28"/>
        </w:rPr>
        <w:t xml:space="preserve"> ВОЗНИКАЮЩИЕ В ХОДЕ ВОЕННЫХ ДЕЙСТВИЙ </w:t>
      </w:r>
    </w:p>
    <w:p w:rsidR="00187AD1" w:rsidRDefault="0037740D">
      <w:pPr>
        <w:pStyle w:val="a8"/>
        <w:numPr>
          <w:ilvl w:val="0"/>
          <w:numId w:val="5"/>
        </w:numPr>
        <w:spacing w:after="0" w:line="240" w:lineRule="auto"/>
        <w:ind w:left="0"/>
        <w:jc w:val="both"/>
        <w:rPr>
          <w:rFonts w:ascii="Times New Roman" w:hAnsi="Times New Roman"/>
          <w:sz w:val="28"/>
          <w:szCs w:val="28"/>
        </w:rPr>
      </w:pPr>
      <w:r>
        <w:rPr>
          <w:rFonts w:ascii="Times New Roman" w:hAnsi="Times New Roman"/>
          <w:bCs/>
          <w:sz w:val="28"/>
          <w:szCs w:val="28"/>
        </w:rPr>
        <w:t xml:space="preserve">Опасности, возникающие от средств поражения </w:t>
      </w:r>
    </w:p>
    <w:p w:rsidR="00187AD1" w:rsidRDefault="0037740D">
      <w:pPr>
        <w:pStyle w:val="a8"/>
        <w:numPr>
          <w:ilvl w:val="0"/>
          <w:numId w:val="5"/>
        </w:numPr>
        <w:spacing w:after="0" w:line="240" w:lineRule="auto"/>
        <w:ind w:left="0"/>
        <w:jc w:val="both"/>
        <w:rPr>
          <w:rFonts w:ascii="Times New Roman" w:hAnsi="Times New Roman"/>
          <w:sz w:val="28"/>
          <w:szCs w:val="28"/>
        </w:rPr>
      </w:pPr>
      <w:r>
        <w:rPr>
          <w:rFonts w:ascii="Times New Roman" w:hAnsi="Times New Roman"/>
          <w:bCs/>
          <w:sz w:val="28"/>
          <w:szCs w:val="28"/>
        </w:rPr>
        <w:t xml:space="preserve">Косвенные опасности </w:t>
      </w:r>
    </w:p>
    <w:p w:rsidR="00187AD1" w:rsidRDefault="0037740D">
      <w:pPr>
        <w:pStyle w:val="a8"/>
        <w:numPr>
          <w:ilvl w:val="0"/>
          <w:numId w:val="5"/>
        </w:numPr>
        <w:spacing w:after="0" w:line="240" w:lineRule="auto"/>
        <w:ind w:left="0"/>
        <w:jc w:val="both"/>
        <w:rPr>
          <w:rFonts w:ascii="Times New Roman" w:hAnsi="Times New Roman"/>
          <w:sz w:val="28"/>
          <w:szCs w:val="28"/>
        </w:rPr>
      </w:pPr>
      <w:r>
        <w:rPr>
          <w:rFonts w:ascii="Times New Roman" w:hAnsi="Times New Roman"/>
          <w:bCs/>
          <w:sz w:val="28"/>
          <w:szCs w:val="28"/>
        </w:rPr>
        <w:t xml:space="preserve">Изменение среды обитания человека </w:t>
      </w:r>
    </w:p>
    <w:p w:rsidR="00187AD1" w:rsidRDefault="0037740D">
      <w:pPr>
        <w:spacing w:after="0" w:line="240" w:lineRule="auto"/>
        <w:jc w:val="both"/>
        <w:rPr>
          <w:rFonts w:ascii="Times New Roman" w:hAnsi="Times New Roman"/>
          <w:sz w:val="28"/>
          <w:szCs w:val="28"/>
        </w:rPr>
      </w:pPr>
      <w:r>
        <w:rPr>
          <w:rFonts w:ascii="Times New Roman" w:hAnsi="Times New Roman"/>
          <w:b/>
          <w:bCs/>
          <w:sz w:val="28"/>
          <w:szCs w:val="28"/>
        </w:rPr>
        <w:t xml:space="preserve">ОПАСНОСТИ ОТ СРЕДСТВ ПОРАЖЕНИЯ </w:t>
      </w:r>
    </w:p>
    <w:p w:rsidR="00187AD1" w:rsidRDefault="0037740D">
      <w:pPr>
        <w:pStyle w:val="a8"/>
        <w:numPr>
          <w:ilvl w:val="0"/>
          <w:numId w:val="6"/>
        </w:numPr>
        <w:spacing w:after="0" w:line="240" w:lineRule="auto"/>
        <w:ind w:left="0"/>
        <w:jc w:val="both"/>
        <w:rPr>
          <w:rFonts w:ascii="Times New Roman" w:hAnsi="Times New Roman"/>
          <w:sz w:val="28"/>
          <w:szCs w:val="28"/>
        </w:rPr>
      </w:pPr>
      <w:r>
        <w:rPr>
          <w:rFonts w:ascii="Times New Roman" w:hAnsi="Times New Roman"/>
          <w:bCs/>
          <w:sz w:val="28"/>
          <w:szCs w:val="28"/>
        </w:rPr>
        <w:t xml:space="preserve">Последствия применения обычных средств поражения (артиллерийские боеприпасы, различные авиабомбы, ракеты различных типов и т.д.) </w:t>
      </w:r>
    </w:p>
    <w:p w:rsidR="00187AD1" w:rsidRDefault="0037740D">
      <w:pPr>
        <w:pStyle w:val="a8"/>
        <w:numPr>
          <w:ilvl w:val="0"/>
          <w:numId w:val="6"/>
        </w:numPr>
        <w:spacing w:after="0" w:line="240" w:lineRule="auto"/>
        <w:ind w:left="0"/>
        <w:jc w:val="both"/>
        <w:rPr>
          <w:rFonts w:ascii="Times New Roman" w:hAnsi="Times New Roman"/>
          <w:sz w:val="28"/>
          <w:szCs w:val="28"/>
        </w:rPr>
      </w:pPr>
      <w:r>
        <w:rPr>
          <w:rFonts w:ascii="Times New Roman" w:hAnsi="Times New Roman"/>
          <w:bCs/>
          <w:sz w:val="28"/>
          <w:szCs w:val="28"/>
        </w:rPr>
        <w:t>Последствие применения  противником оружия массового поражения (ядерного, химического, бактериологического)</w:t>
      </w:r>
      <w:r>
        <w:rPr>
          <w:rFonts w:ascii="Times New Roman" w:hAnsi="Times New Roman"/>
          <w:sz w:val="28"/>
          <w:szCs w:val="28"/>
        </w:rPr>
        <w:t xml:space="preserve"> </w:t>
      </w:r>
    </w:p>
    <w:p w:rsidR="00187AD1" w:rsidRDefault="0037740D">
      <w:pPr>
        <w:pStyle w:val="a8"/>
        <w:numPr>
          <w:ilvl w:val="0"/>
          <w:numId w:val="6"/>
        </w:numPr>
        <w:spacing w:after="0" w:line="240" w:lineRule="auto"/>
        <w:ind w:left="0"/>
        <w:jc w:val="both"/>
        <w:rPr>
          <w:rFonts w:ascii="Times New Roman" w:hAnsi="Times New Roman"/>
          <w:sz w:val="28"/>
          <w:szCs w:val="28"/>
        </w:rPr>
      </w:pPr>
      <w:r>
        <w:rPr>
          <w:rFonts w:ascii="Times New Roman" w:hAnsi="Times New Roman"/>
          <w:bCs/>
          <w:sz w:val="28"/>
          <w:szCs w:val="28"/>
        </w:rPr>
        <w:t xml:space="preserve">Поражение так называемым </w:t>
      </w:r>
      <w:proofErr w:type="spellStart"/>
      <w:r>
        <w:rPr>
          <w:rFonts w:ascii="Times New Roman" w:hAnsi="Times New Roman"/>
          <w:bCs/>
          <w:sz w:val="28"/>
          <w:szCs w:val="28"/>
        </w:rPr>
        <w:t>нелетальным</w:t>
      </w:r>
      <w:proofErr w:type="spellEnd"/>
      <w:r>
        <w:rPr>
          <w:rFonts w:ascii="Times New Roman" w:hAnsi="Times New Roman"/>
          <w:bCs/>
          <w:sz w:val="28"/>
          <w:szCs w:val="28"/>
        </w:rPr>
        <w:t xml:space="preserve"> оружием (психотропным, высокочастотным и т.д.) </w:t>
      </w:r>
    </w:p>
    <w:p w:rsidR="00187AD1" w:rsidRDefault="0037740D">
      <w:pPr>
        <w:spacing w:after="0" w:line="240" w:lineRule="auto"/>
        <w:jc w:val="both"/>
        <w:rPr>
          <w:rFonts w:ascii="Times New Roman" w:hAnsi="Times New Roman"/>
          <w:b/>
          <w:bCs/>
          <w:sz w:val="28"/>
          <w:szCs w:val="28"/>
        </w:rPr>
      </w:pPr>
      <w:r>
        <w:rPr>
          <w:rFonts w:ascii="Times New Roman" w:hAnsi="Times New Roman"/>
          <w:b/>
          <w:bCs/>
          <w:sz w:val="28"/>
          <w:szCs w:val="28"/>
        </w:rPr>
        <w:t xml:space="preserve">КОСВЕННЫЕ ОПАСНОСТИ В ХОДЕ ВЕДЕНИЯ ВОЕННЫХ ДЕЙСТВИЙ </w:t>
      </w:r>
    </w:p>
    <w:p w:rsidR="00187AD1" w:rsidRDefault="0037740D">
      <w:pPr>
        <w:numPr>
          <w:ilvl w:val="0"/>
          <w:numId w:val="7"/>
        </w:numPr>
        <w:spacing w:after="0" w:line="240" w:lineRule="auto"/>
        <w:ind w:left="0"/>
        <w:jc w:val="both"/>
        <w:rPr>
          <w:rFonts w:ascii="Times New Roman" w:hAnsi="Times New Roman"/>
          <w:sz w:val="28"/>
          <w:szCs w:val="28"/>
        </w:rPr>
      </w:pPr>
      <w:r>
        <w:rPr>
          <w:rFonts w:ascii="Times New Roman" w:hAnsi="Times New Roman"/>
          <w:bCs/>
          <w:sz w:val="28"/>
          <w:szCs w:val="28"/>
        </w:rPr>
        <w:t>Разрушение жилых и производственных зданий и сооружений;</w:t>
      </w:r>
    </w:p>
    <w:p w:rsidR="00187AD1" w:rsidRDefault="0037740D">
      <w:pPr>
        <w:numPr>
          <w:ilvl w:val="0"/>
          <w:numId w:val="7"/>
        </w:numPr>
        <w:spacing w:after="0" w:line="240" w:lineRule="auto"/>
        <w:ind w:left="0"/>
        <w:jc w:val="both"/>
        <w:rPr>
          <w:rFonts w:ascii="Times New Roman" w:hAnsi="Times New Roman"/>
          <w:sz w:val="28"/>
          <w:szCs w:val="28"/>
        </w:rPr>
      </w:pPr>
      <w:r>
        <w:rPr>
          <w:rFonts w:ascii="Times New Roman" w:hAnsi="Times New Roman"/>
          <w:bCs/>
          <w:sz w:val="28"/>
          <w:szCs w:val="28"/>
        </w:rPr>
        <w:t xml:space="preserve">Разрушение привычной среды обитания человека, инфраструктуры и систем жизнеобеспечения; </w:t>
      </w:r>
    </w:p>
    <w:p w:rsidR="00187AD1" w:rsidRDefault="0037740D">
      <w:pPr>
        <w:numPr>
          <w:ilvl w:val="0"/>
          <w:numId w:val="7"/>
        </w:numPr>
        <w:spacing w:after="0" w:line="240" w:lineRule="auto"/>
        <w:ind w:left="0"/>
        <w:jc w:val="both"/>
        <w:rPr>
          <w:rFonts w:ascii="Times New Roman" w:hAnsi="Times New Roman"/>
          <w:sz w:val="28"/>
          <w:szCs w:val="28"/>
        </w:rPr>
      </w:pPr>
      <w:r>
        <w:rPr>
          <w:rFonts w:ascii="Times New Roman" w:hAnsi="Times New Roman"/>
          <w:bCs/>
          <w:sz w:val="28"/>
          <w:szCs w:val="28"/>
        </w:rPr>
        <w:t>Массовое возникновение очагов пожаров (при применении обычных средств поражения);</w:t>
      </w:r>
    </w:p>
    <w:p w:rsidR="00187AD1" w:rsidRDefault="0037740D">
      <w:pPr>
        <w:numPr>
          <w:ilvl w:val="0"/>
          <w:numId w:val="7"/>
        </w:numPr>
        <w:spacing w:after="0" w:line="240" w:lineRule="auto"/>
        <w:ind w:left="0"/>
        <w:jc w:val="both"/>
        <w:rPr>
          <w:rFonts w:ascii="Times New Roman" w:hAnsi="Times New Roman"/>
          <w:sz w:val="28"/>
          <w:szCs w:val="28"/>
        </w:rPr>
      </w:pPr>
      <w:r>
        <w:rPr>
          <w:rFonts w:ascii="Times New Roman" w:hAnsi="Times New Roman"/>
          <w:bCs/>
          <w:sz w:val="28"/>
          <w:szCs w:val="28"/>
        </w:rPr>
        <w:t xml:space="preserve">Возникновение очагов биологического заражения </w:t>
      </w:r>
    </w:p>
    <w:p w:rsidR="00187AD1" w:rsidRDefault="00187AD1">
      <w:pPr>
        <w:spacing w:after="0" w:line="240" w:lineRule="auto"/>
        <w:jc w:val="both"/>
        <w:rPr>
          <w:rFonts w:ascii="Times New Roman" w:hAnsi="Times New Roman"/>
          <w:sz w:val="28"/>
          <w:szCs w:val="28"/>
        </w:rPr>
      </w:pPr>
    </w:p>
    <w:p w:rsidR="00187AD1" w:rsidRDefault="0037740D">
      <w:pPr>
        <w:pStyle w:val="a8"/>
        <w:spacing w:after="0" w:line="240" w:lineRule="auto"/>
        <w:ind w:left="0"/>
        <w:jc w:val="both"/>
        <w:rPr>
          <w:rFonts w:ascii="Times New Roman" w:hAnsi="Times New Roman"/>
          <w:b/>
          <w:bCs/>
          <w:sz w:val="28"/>
          <w:szCs w:val="28"/>
        </w:rPr>
      </w:pPr>
      <w:proofErr w:type="gramStart"/>
      <w:r>
        <w:rPr>
          <w:rFonts w:ascii="Times New Roman" w:hAnsi="Times New Roman"/>
          <w:b/>
          <w:bCs/>
          <w:sz w:val="28"/>
          <w:szCs w:val="28"/>
        </w:rPr>
        <w:t>ОПАСНОСТИ</w:t>
      </w:r>
      <w:proofErr w:type="gramEnd"/>
      <w:r>
        <w:rPr>
          <w:rFonts w:ascii="Times New Roman" w:hAnsi="Times New Roman"/>
          <w:b/>
          <w:bCs/>
          <w:sz w:val="28"/>
          <w:szCs w:val="28"/>
        </w:rPr>
        <w:t xml:space="preserve"> СВЯЗАННЫЕ С ИЗМЕНЕНИЕМ СРЕДЫ ОБИТАНИЯ ЧЕЛОВЕКА </w:t>
      </w:r>
    </w:p>
    <w:p w:rsidR="00187AD1" w:rsidRDefault="0037740D">
      <w:pPr>
        <w:pStyle w:val="a8"/>
        <w:numPr>
          <w:ilvl w:val="0"/>
          <w:numId w:val="8"/>
        </w:numPr>
        <w:spacing w:after="0" w:line="240" w:lineRule="auto"/>
        <w:ind w:left="0" w:hanging="357"/>
        <w:jc w:val="both"/>
        <w:rPr>
          <w:rFonts w:ascii="Times New Roman" w:hAnsi="Times New Roman"/>
          <w:sz w:val="28"/>
          <w:szCs w:val="28"/>
        </w:rPr>
      </w:pPr>
      <w:r>
        <w:rPr>
          <w:rFonts w:ascii="Times New Roman" w:hAnsi="Times New Roman"/>
          <w:bCs/>
          <w:sz w:val="28"/>
          <w:szCs w:val="28"/>
        </w:rPr>
        <w:t>Изменение геологической и геофизической среды обитания человека;</w:t>
      </w:r>
    </w:p>
    <w:p w:rsidR="00187AD1" w:rsidRDefault="0037740D">
      <w:pPr>
        <w:pStyle w:val="a8"/>
        <w:numPr>
          <w:ilvl w:val="0"/>
          <w:numId w:val="8"/>
        </w:numPr>
        <w:spacing w:after="0" w:line="240" w:lineRule="auto"/>
        <w:ind w:left="0" w:hanging="357"/>
        <w:jc w:val="both"/>
        <w:rPr>
          <w:rFonts w:ascii="Times New Roman" w:hAnsi="Times New Roman"/>
          <w:sz w:val="28"/>
          <w:szCs w:val="28"/>
        </w:rPr>
      </w:pPr>
      <w:r>
        <w:rPr>
          <w:rFonts w:ascii="Times New Roman" w:hAnsi="Times New Roman"/>
          <w:bCs/>
          <w:sz w:val="28"/>
          <w:szCs w:val="28"/>
        </w:rPr>
        <w:t xml:space="preserve">Утраты источников производства продовольствия, медикаментов, других средств первой необходимости необходимых для  жизни человека; </w:t>
      </w:r>
    </w:p>
    <w:p w:rsidR="00187AD1" w:rsidRDefault="0037740D">
      <w:pPr>
        <w:pStyle w:val="a8"/>
        <w:numPr>
          <w:ilvl w:val="0"/>
          <w:numId w:val="8"/>
        </w:numPr>
        <w:spacing w:after="0" w:line="240" w:lineRule="auto"/>
        <w:ind w:left="0" w:hanging="357"/>
        <w:jc w:val="both"/>
        <w:rPr>
          <w:rFonts w:ascii="Times New Roman" w:hAnsi="Times New Roman"/>
          <w:sz w:val="28"/>
          <w:szCs w:val="28"/>
        </w:rPr>
      </w:pPr>
      <w:r>
        <w:rPr>
          <w:rFonts w:ascii="Times New Roman" w:hAnsi="Times New Roman"/>
          <w:bCs/>
          <w:sz w:val="28"/>
          <w:szCs w:val="28"/>
        </w:rPr>
        <w:t>Загрязнение или уничтожение источников водоснабжения;</w:t>
      </w:r>
    </w:p>
    <w:p w:rsidR="00187AD1" w:rsidRDefault="00187AD1">
      <w:pPr>
        <w:pStyle w:val="a8"/>
        <w:spacing w:after="0" w:line="240" w:lineRule="auto"/>
        <w:ind w:left="0"/>
        <w:jc w:val="both"/>
        <w:rPr>
          <w:rFonts w:ascii="Times New Roman" w:hAnsi="Times New Roman"/>
          <w:sz w:val="28"/>
          <w:szCs w:val="28"/>
        </w:rPr>
      </w:pPr>
    </w:p>
    <w:p w:rsidR="00187AD1" w:rsidRDefault="0037740D">
      <w:pPr>
        <w:pStyle w:val="a8"/>
        <w:spacing w:after="0" w:line="240" w:lineRule="auto"/>
        <w:ind w:left="0"/>
        <w:jc w:val="both"/>
        <w:rPr>
          <w:rFonts w:ascii="Times New Roman" w:hAnsi="Times New Roman"/>
          <w:sz w:val="28"/>
          <w:szCs w:val="28"/>
        </w:rPr>
      </w:pPr>
      <w:r>
        <w:rPr>
          <w:rFonts w:ascii="Times New Roman" w:hAnsi="Times New Roman"/>
          <w:bCs/>
          <w:sz w:val="28"/>
          <w:szCs w:val="28"/>
        </w:rPr>
        <w:t>Основой ведения боевых действий является оружие, под которым понимаются устройства и средства, применяемые в вооружённой борьбе для поражения (уничтожения) противника</w:t>
      </w:r>
      <w:r>
        <w:rPr>
          <w:rFonts w:ascii="Times New Roman" w:hAnsi="Times New Roman"/>
          <w:b/>
          <w:bCs/>
          <w:sz w:val="28"/>
          <w:szCs w:val="28"/>
        </w:rPr>
        <w:t>.</w:t>
      </w:r>
    </w:p>
    <w:p w:rsidR="00187AD1" w:rsidRDefault="00187AD1">
      <w:pPr>
        <w:pStyle w:val="a8"/>
        <w:spacing w:after="0" w:line="240" w:lineRule="auto"/>
        <w:ind w:left="0"/>
        <w:jc w:val="both"/>
        <w:rPr>
          <w:rFonts w:ascii="Times New Roman" w:hAnsi="Times New Roman"/>
          <w:sz w:val="28"/>
          <w:szCs w:val="28"/>
        </w:rPr>
      </w:pPr>
    </w:p>
    <w:p w:rsidR="00187AD1" w:rsidRDefault="0037740D">
      <w:pPr>
        <w:pStyle w:val="a8"/>
        <w:spacing w:after="0" w:line="240" w:lineRule="auto"/>
        <w:ind w:left="0"/>
        <w:jc w:val="both"/>
        <w:rPr>
          <w:rFonts w:ascii="Times New Roman" w:hAnsi="Times New Roman"/>
          <w:b/>
          <w:sz w:val="28"/>
          <w:szCs w:val="28"/>
        </w:rPr>
      </w:pPr>
      <w:r>
        <w:rPr>
          <w:rFonts w:ascii="Times New Roman" w:eastAsia="Times New Roman" w:hAnsi="Times New Roman"/>
          <w:bCs/>
          <w:sz w:val="28"/>
          <w:szCs w:val="28"/>
        </w:rPr>
        <w:t xml:space="preserve">  </w:t>
      </w:r>
      <w:r>
        <w:rPr>
          <w:rFonts w:ascii="Times New Roman" w:eastAsia="Times New Roman" w:hAnsi="Times New Roman"/>
          <w:b/>
          <w:bCs/>
          <w:sz w:val="28"/>
          <w:szCs w:val="28"/>
        </w:rPr>
        <w:t xml:space="preserve">ВОПРОС № 2. </w:t>
      </w:r>
      <w:r>
        <w:rPr>
          <w:rFonts w:ascii="Times New Roman" w:hAnsi="Times New Roman"/>
          <w:b/>
          <w:sz w:val="28"/>
          <w:szCs w:val="28"/>
        </w:rPr>
        <w:t>Современные средств</w:t>
      </w:r>
      <w:proofErr w:type="gramStart"/>
      <w:r>
        <w:rPr>
          <w:rFonts w:ascii="Times New Roman" w:hAnsi="Times New Roman"/>
          <w:b/>
          <w:sz w:val="28"/>
          <w:szCs w:val="28"/>
        </w:rPr>
        <w:t>а(</w:t>
      </w:r>
      <w:proofErr w:type="gramEnd"/>
      <w:r>
        <w:rPr>
          <w:rFonts w:ascii="Times New Roman" w:hAnsi="Times New Roman"/>
          <w:b/>
          <w:sz w:val="28"/>
          <w:szCs w:val="28"/>
        </w:rPr>
        <w:t>системы) вооружённой борьбы и поражающие факторы от них.</w:t>
      </w:r>
    </w:p>
    <w:p w:rsidR="00187AD1" w:rsidRDefault="0037740D">
      <w:pPr>
        <w:pStyle w:val="a8"/>
        <w:spacing w:after="0" w:line="240" w:lineRule="auto"/>
        <w:ind w:left="0"/>
        <w:jc w:val="both"/>
        <w:rPr>
          <w:rFonts w:ascii="Times New Roman" w:hAnsi="Times New Roman"/>
          <w:bCs/>
          <w:color w:val="000000"/>
          <w:kern w:val="24"/>
          <w:sz w:val="28"/>
          <w:szCs w:val="28"/>
        </w:rPr>
      </w:pPr>
      <w:r>
        <w:rPr>
          <w:rFonts w:ascii="Times New Roman" w:hAnsi="Times New Roman"/>
          <w:bCs/>
          <w:sz w:val="28"/>
          <w:szCs w:val="28"/>
        </w:rPr>
        <w:t>СРЕДСТВА ПОРАЖЕНИЯ делятся на Оружие массового поражения к которому относятся</w:t>
      </w:r>
      <w:proofErr w:type="gramStart"/>
      <w:r>
        <w:rPr>
          <w:rFonts w:ascii="Times New Roman" w:hAnsi="Times New Roman"/>
          <w:bCs/>
          <w:sz w:val="28"/>
          <w:szCs w:val="28"/>
        </w:rPr>
        <w:t xml:space="preserve"> :</w:t>
      </w:r>
      <w:proofErr w:type="gramEnd"/>
      <w:r>
        <w:rPr>
          <w:rFonts w:ascii="Times New Roman" w:hAnsi="Times New Roman"/>
          <w:bCs/>
          <w:sz w:val="28"/>
          <w:szCs w:val="28"/>
        </w:rPr>
        <w:t xml:space="preserve"> ядерное оружие, химическое оружие, бактериологическое оружие. И на </w:t>
      </w:r>
      <w:r>
        <w:rPr>
          <w:rFonts w:ascii="Times New Roman" w:hAnsi="Times New Roman"/>
          <w:b/>
          <w:bCs/>
          <w:sz w:val="28"/>
          <w:szCs w:val="28"/>
        </w:rPr>
        <w:t xml:space="preserve">Обычные средства поражения </w:t>
      </w:r>
      <w:r>
        <w:rPr>
          <w:rFonts w:ascii="Times New Roman" w:hAnsi="Times New Roman"/>
          <w:bCs/>
          <w:sz w:val="28"/>
          <w:szCs w:val="28"/>
        </w:rPr>
        <w:t>(создающие очаги поражения) к которому относятся</w:t>
      </w:r>
      <w:proofErr w:type="gramStart"/>
      <w:r>
        <w:rPr>
          <w:rFonts w:ascii="Times New Roman" w:hAnsi="Times New Roman"/>
          <w:bCs/>
          <w:sz w:val="28"/>
          <w:szCs w:val="28"/>
        </w:rPr>
        <w:t xml:space="preserve"> :</w:t>
      </w:r>
      <w:proofErr w:type="gramEnd"/>
      <w:r>
        <w:rPr>
          <w:rFonts w:ascii="Times New Roman" w:eastAsia="等线" w:hAnsi="Times New Roman"/>
          <w:b/>
          <w:bCs/>
          <w:color w:val="000000"/>
          <w:kern w:val="24"/>
          <w:sz w:val="28"/>
          <w:szCs w:val="28"/>
        </w:rPr>
        <w:t xml:space="preserve"> </w:t>
      </w:r>
      <w:r>
        <w:rPr>
          <w:rFonts w:ascii="Times New Roman" w:hAnsi="Times New Roman"/>
          <w:bCs/>
          <w:sz w:val="28"/>
          <w:szCs w:val="28"/>
        </w:rPr>
        <w:t>Зажигательное оружие,</w:t>
      </w:r>
      <w:r>
        <w:rPr>
          <w:rFonts w:ascii="Times New Roman" w:eastAsia="等线" w:hAnsi="Times New Roman"/>
          <w:bCs/>
          <w:color w:val="000000"/>
          <w:kern w:val="24"/>
          <w:sz w:val="28"/>
          <w:szCs w:val="28"/>
        </w:rPr>
        <w:t xml:space="preserve"> </w:t>
      </w:r>
      <w:r>
        <w:rPr>
          <w:rFonts w:ascii="Times New Roman" w:hAnsi="Times New Roman"/>
          <w:bCs/>
          <w:color w:val="000000"/>
          <w:kern w:val="24"/>
          <w:sz w:val="28"/>
          <w:szCs w:val="28"/>
        </w:rPr>
        <w:t>Боеприпасы объемного</w:t>
      </w:r>
      <w:r>
        <w:rPr>
          <w:rFonts w:ascii="Times New Roman" w:eastAsia="等线" w:hAnsi="Times New Roman"/>
          <w:bCs/>
          <w:color w:val="000000"/>
          <w:kern w:val="24"/>
          <w:sz w:val="28"/>
          <w:szCs w:val="28"/>
        </w:rPr>
        <w:t xml:space="preserve"> взрыва,</w:t>
      </w:r>
      <w:r>
        <w:rPr>
          <w:rFonts w:ascii="Times New Roman" w:hAnsi="Times New Roman"/>
          <w:bCs/>
          <w:color w:val="000000"/>
          <w:kern w:val="24"/>
          <w:sz w:val="28"/>
          <w:szCs w:val="28"/>
        </w:rPr>
        <w:t xml:space="preserve"> Кассетные боеприпасы,</w:t>
      </w:r>
      <w:r>
        <w:rPr>
          <w:rFonts w:ascii="Times New Roman" w:eastAsia="等线" w:hAnsi="Times New Roman"/>
          <w:color w:val="000000"/>
          <w:kern w:val="24"/>
          <w:sz w:val="28"/>
          <w:szCs w:val="28"/>
        </w:rPr>
        <w:t xml:space="preserve"> </w:t>
      </w:r>
      <w:r>
        <w:rPr>
          <w:rFonts w:ascii="Times New Roman" w:hAnsi="Times New Roman"/>
          <w:bCs/>
          <w:color w:val="000000"/>
          <w:kern w:val="24"/>
          <w:sz w:val="28"/>
          <w:szCs w:val="28"/>
        </w:rPr>
        <w:t xml:space="preserve">Высокоточное оружие. </w:t>
      </w:r>
    </w:p>
    <w:p w:rsidR="00187AD1" w:rsidRDefault="00187AD1">
      <w:pPr>
        <w:spacing w:after="0" w:line="240" w:lineRule="auto"/>
        <w:ind w:firstLine="708"/>
        <w:jc w:val="both"/>
        <w:rPr>
          <w:rFonts w:ascii="Times New Roman" w:eastAsia="Times New Roman" w:hAnsi="Times New Roman"/>
          <w:sz w:val="28"/>
          <w:szCs w:val="28"/>
        </w:rPr>
      </w:pPr>
    </w:p>
    <w:p w:rsidR="00187AD1" w:rsidRDefault="00365D40" w:rsidP="00365D40">
      <w:pPr>
        <w:spacing w:after="0" w:line="240" w:lineRule="auto"/>
        <w:jc w:val="center"/>
        <w:rPr>
          <w:rFonts w:ascii="Times New Roman" w:hAnsi="Times New Roman"/>
          <w:iCs/>
          <w:color w:val="000000" w:themeColor="text1"/>
          <w:sz w:val="28"/>
          <w:szCs w:val="28"/>
        </w:rPr>
      </w:pPr>
      <w:r w:rsidRPr="00365D40">
        <w:rPr>
          <w:rFonts w:ascii="Times New Roman" w:hAnsi="Times New Roman"/>
          <w:b/>
          <w:i/>
          <w:color w:val="0070C0"/>
          <w:sz w:val="28"/>
          <w:szCs w:val="28"/>
        </w:rPr>
        <w:lastRenderedPageBreak/>
        <w:t>Поражающие факторы ОМП и других видов оружия, их воздействие</w:t>
      </w:r>
      <w:r w:rsidR="00BB57ED">
        <w:rPr>
          <w:rFonts w:ascii="Times New Roman" w:hAnsi="Times New Roman"/>
          <w:b/>
          <w:i/>
          <w:color w:val="0070C0"/>
          <w:sz w:val="28"/>
          <w:szCs w:val="28"/>
        </w:rPr>
        <w:t xml:space="preserve">    </w:t>
      </w:r>
      <w:r w:rsidRPr="00365D40">
        <w:rPr>
          <w:rFonts w:ascii="Times New Roman" w:hAnsi="Times New Roman"/>
          <w:b/>
          <w:i/>
          <w:color w:val="0070C0"/>
          <w:sz w:val="28"/>
          <w:szCs w:val="28"/>
        </w:rPr>
        <w:t xml:space="preserve"> на организм человека</w:t>
      </w:r>
    </w:p>
    <w:p w:rsidR="00365D40" w:rsidRPr="00D53883" w:rsidRDefault="00365D40">
      <w:pPr>
        <w:spacing w:after="0" w:line="240" w:lineRule="auto"/>
        <w:jc w:val="both"/>
        <w:rPr>
          <w:rFonts w:ascii="Times New Roman" w:eastAsia="Times New Roman" w:hAnsi="Times New Roman"/>
          <w:sz w:val="28"/>
          <w:szCs w:val="28"/>
        </w:rPr>
      </w:pPr>
    </w:p>
    <w:p w:rsidR="00187AD1" w:rsidRDefault="0037740D">
      <w:pPr>
        <w:spacing w:after="0" w:line="240" w:lineRule="auto"/>
        <w:jc w:val="both"/>
        <w:rPr>
          <w:rFonts w:ascii="Times New Roman" w:hAnsi="Times New Roman"/>
          <w:sz w:val="28"/>
          <w:szCs w:val="28"/>
        </w:rPr>
      </w:pPr>
      <w:r>
        <w:rPr>
          <w:rFonts w:ascii="Times New Roman" w:eastAsia="Times New Roman" w:hAnsi="Times New Roman"/>
          <w:sz w:val="28"/>
          <w:szCs w:val="28"/>
        </w:rPr>
        <w:t>ЯДЕРНОЕ ОРУЖИЕ</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b/>
          <w:bCs/>
          <w:sz w:val="28"/>
          <w:szCs w:val="28"/>
        </w:rPr>
        <w:t xml:space="preserve">Ядерное оружие </w:t>
      </w:r>
      <w:proofErr w:type="gramStart"/>
      <w:r>
        <w:rPr>
          <w:rFonts w:ascii="Times New Roman" w:eastAsia="Times New Roman" w:hAnsi="Times New Roman"/>
          <w:sz w:val="28"/>
          <w:szCs w:val="28"/>
        </w:rPr>
        <w:t>–в</w:t>
      </w:r>
      <w:proofErr w:type="gramEnd"/>
      <w:r>
        <w:rPr>
          <w:rFonts w:ascii="Times New Roman" w:eastAsia="Times New Roman" w:hAnsi="Times New Roman"/>
          <w:sz w:val="28"/>
          <w:szCs w:val="28"/>
        </w:rPr>
        <w:t>ид оружия массового поражения взрывного действия, основанное на использовании внутриядерной энергии, выделяющейся при цепных реакциях деления тяжёлых ядер некоторых изотопов урана и плутония или в ходе реакций синтеза лёгких ядер, таких как дейтерий, тритий (изотопы водорода) и литий.</w:t>
      </w:r>
    </w:p>
    <w:p w:rsidR="00187AD1" w:rsidRDefault="00187AD1">
      <w:pPr>
        <w:spacing w:after="0" w:line="240" w:lineRule="auto"/>
        <w:jc w:val="both"/>
        <w:rPr>
          <w:rFonts w:ascii="Times New Roman" w:eastAsia="Times New Roman" w:hAnsi="Times New Roman"/>
          <w:sz w:val="28"/>
          <w:szCs w:val="28"/>
        </w:rPr>
      </w:pPr>
    </w:p>
    <w:p w:rsidR="00187AD1" w:rsidRDefault="0037740D">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Это оружие включает различные ядерные боеприпасы (боевые части ракет и торпед, авиационные и глубинные бомбы, артиллерийские снаряды и мины, снаряжённые ядерными зарядными устройствами), средства управления ими и доставки к цели.</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Ядерное оружие на настоящий момент является самым мощным оружием массового поражения,</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Поражающее действие того или иного ядерного взрыва зависит от мощности использованного боеприпаса, вида взрыва и типа ядерного заряда.</w:t>
      </w:r>
    </w:p>
    <w:p w:rsidR="00187AD1" w:rsidRDefault="00187AD1">
      <w:pPr>
        <w:spacing w:after="0" w:line="240" w:lineRule="auto"/>
        <w:jc w:val="both"/>
        <w:rPr>
          <w:rFonts w:ascii="Times New Roman" w:hAnsi="Times New Roman"/>
          <w:sz w:val="28"/>
          <w:szCs w:val="28"/>
        </w:rPr>
      </w:pPr>
    </w:p>
    <w:p w:rsidR="00187AD1" w:rsidRDefault="00187AD1">
      <w:pPr>
        <w:spacing w:after="0" w:line="240" w:lineRule="auto"/>
        <w:jc w:val="both"/>
        <w:rPr>
          <w:rFonts w:ascii="Times New Roman" w:eastAsia="Times New Roman" w:hAnsi="Times New Roman"/>
          <w:sz w:val="28"/>
          <w:szCs w:val="28"/>
        </w:rPr>
      </w:pPr>
    </w:p>
    <w:p w:rsidR="00187AD1" w:rsidRDefault="0037740D">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 xml:space="preserve">Взрывы ядерных боеприпасов могут производиться в воздухе на различной высоте, на поверхности земли (воды), а также </w:t>
      </w:r>
      <w:proofErr w:type="gramStart"/>
      <w:r>
        <w:rPr>
          <w:rFonts w:ascii="Times New Roman" w:eastAsia="Times New Roman" w:hAnsi="Times New Roman"/>
          <w:sz w:val="28"/>
          <w:szCs w:val="28"/>
        </w:rPr>
        <w:t>под замлей</w:t>
      </w:r>
      <w:proofErr w:type="gramEnd"/>
      <w:r>
        <w:rPr>
          <w:rFonts w:ascii="Times New Roman" w:eastAsia="Times New Roman" w:hAnsi="Times New Roman"/>
          <w:sz w:val="28"/>
          <w:szCs w:val="28"/>
        </w:rPr>
        <w:t xml:space="preserve"> (водой). В зависимости от этого ядерные взрывы принято разделять на следующие виды: </w:t>
      </w:r>
      <w:r>
        <w:rPr>
          <w:rFonts w:ascii="Times New Roman" w:eastAsia="Times New Roman" w:hAnsi="Times New Roman"/>
          <w:b/>
          <w:bCs/>
          <w:i/>
          <w:iCs/>
          <w:sz w:val="28"/>
          <w:szCs w:val="28"/>
        </w:rPr>
        <w:t>высотный, воздушный, наземный, надводный, подземный и подводный.</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jc w:val="both"/>
        <w:rPr>
          <w:rFonts w:ascii="Times New Roman" w:hAnsi="Times New Roman"/>
          <w:sz w:val="28"/>
          <w:szCs w:val="28"/>
        </w:rPr>
      </w:pPr>
      <w:r>
        <w:rPr>
          <w:rFonts w:ascii="Times New Roman" w:eastAsia="Times New Roman" w:hAnsi="Times New Roman"/>
          <w:bCs/>
          <w:sz w:val="28"/>
          <w:szCs w:val="28"/>
        </w:rPr>
        <w:t xml:space="preserve"> </w:t>
      </w:r>
      <w:r>
        <w:rPr>
          <w:rFonts w:ascii="Times New Roman" w:eastAsia="Times New Roman" w:hAnsi="Times New Roman"/>
          <w:i/>
          <w:iCs/>
          <w:sz w:val="28"/>
          <w:szCs w:val="28"/>
        </w:rPr>
        <w:t>Основными поражающими факторами ядерного взрыва являются:</w:t>
      </w:r>
    </w:p>
    <w:p w:rsidR="00187AD1" w:rsidRDefault="0037740D">
      <w:pPr>
        <w:numPr>
          <w:ilvl w:val="0"/>
          <w:numId w:val="9"/>
        </w:numPr>
        <w:tabs>
          <w:tab w:val="left" w:pos="1427"/>
        </w:tabs>
        <w:spacing w:after="0" w:line="240" w:lineRule="auto"/>
        <w:ind w:hanging="359"/>
        <w:jc w:val="both"/>
        <w:rPr>
          <w:rFonts w:ascii="Times New Roman" w:eastAsia="Symbol" w:hAnsi="Times New Roman"/>
          <w:sz w:val="28"/>
          <w:szCs w:val="28"/>
        </w:rPr>
      </w:pPr>
      <w:r>
        <w:rPr>
          <w:rFonts w:ascii="Times New Roman" w:eastAsia="Times New Roman" w:hAnsi="Times New Roman"/>
          <w:sz w:val="28"/>
          <w:szCs w:val="28"/>
        </w:rPr>
        <w:t>ударная волна;</w:t>
      </w:r>
    </w:p>
    <w:p w:rsidR="00187AD1" w:rsidRDefault="0037740D">
      <w:pPr>
        <w:numPr>
          <w:ilvl w:val="0"/>
          <w:numId w:val="9"/>
        </w:numPr>
        <w:tabs>
          <w:tab w:val="left" w:pos="1427"/>
        </w:tabs>
        <w:spacing w:after="0" w:line="240" w:lineRule="auto"/>
        <w:ind w:hanging="359"/>
        <w:jc w:val="both"/>
        <w:rPr>
          <w:rFonts w:ascii="Times New Roman" w:eastAsia="Symbol" w:hAnsi="Times New Roman"/>
          <w:sz w:val="28"/>
          <w:szCs w:val="28"/>
        </w:rPr>
      </w:pPr>
      <w:r>
        <w:rPr>
          <w:rFonts w:ascii="Times New Roman" w:eastAsia="Times New Roman" w:hAnsi="Times New Roman"/>
          <w:sz w:val="28"/>
          <w:szCs w:val="28"/>
        </w:rPr>
        <w:t>световое излучение;</w:t>
      </w:r>
    </w:p>
    <w:p w:rsidR="00187AD1" w:rsidRDefault="0037740D">
      <w:pPr>
        <w:numPr>
          <w:ilvl w:val="0"/>
          <w:numId w:val="9"/>
        </w:numPr>
        <w:tabs>
          <w:tab w:val="left" w:pos="1427"/>
        </w:tabs>
        <w:spacing w:after="0" w:line="240" w:lineRule="auto"/>
        <w:ind w:hanging="359"/>
        <w:jc w:val="both"/>
        <w:rPr>
          <w:rFonts w:ascii="Times New Roman" w:eastAsia="Symbol" w:hAnsi="Times New Roman"/>
          <w:sz w:val="28"/>
          <w:szCs w:val="28"/>
        </w:rPr>
      </w:pPr>
      <w:r>
        <w:rPr>
          <w:rFonts w:ascii="Times New Roman" w:eastAsia="Times New Roman" w:hAnsi="Times New Roman"/>
          <w:sz w:val="28"/>
          <w:szCs w:val="28"/>
        </w:rPr>
        <w:t>проникающая радиация;</w:t>
      </w:r>
    </w:p>
    <w:p w:rsidR="00187AD1" w:rsidRDefault="0037740D">
      <w:pPr>
        <w:numPr>
          <w:ilvl w:val="0"/>
          <w:numId w:val="9"/>
        </w:numPr>
        <w:tabs>
          <w:tab w:val="left" w:pos="1427"/>
        </w:tabs>
        <w:spacing w:after="0" w:line="240" w:lineRule="auto"/>
        <w:ind w:hanging="359"/>
        <w:jc w:val="both"/>
        <w:rPr>
          <w:rFonts w:ascii="Times New Roman" w:eastAsia="Symbol" w:hAnsi="Times New Roman"/>
          <w:sz w:val="28"/>
          <w:szCs w:val="28"/>
        </w:rPr>
      </w:pPr>
      <w:r>
        <w:rPr>
          <w:rFonts w:ascii="Times New Roman" w:eastAsia="Times New Roman" w:hAnsi="Times New Roman"/>
          <w:sz w:val="28"/>
          <w:szCs w:val="28"/>
        </w:rPr>
        <w:t>радиоактивное заражение;</w:t>
      </w:r>
    </w:p>
    <w:p w:rsidR="00187AD1" w:rsidRDefault="0037740D">
      <w:pPr>
        <w:numPr>
          <w:ilvl w:val="0"/>
          <w:numId w:val="9"/>
        </w:numPr>
        <w:tabs>
          <w:tab w:val="left" w:pos="1427"/>
        </w:tabs>
        <w:spacing w:after="0" w:line="240" w:lineRule="auto"/>
        <w:ind w:hanging="359"/>
        <w:jc w:val="both"/>
        <w:rPr>
          <w:rFonts w:ascii="Times New Roman" w:eastAsia="Symbol" w:hAnsi="Times New Roman"/>
          <w:sz w:val="28"/>
          <w:szCs w:val="28"/>
        </w:rPr>
      </w:pPr>
      <w:r>
        <w:rPr>
          <w:rFonts w:ascii="Times New Roman" w:eastAsia="Times New Roman" w:hAnsi="Times New Roman"/>
          <w:sz w:val="28"/>
          <w:szCs w:val="28"/>
        </w:rPr>
        <w:t>электромагнитный импульс.</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jc w:val="both"/>
        <w:rPr>
          <w:rFonts w:ascii="Times New Roman" w:hAnsi="Times New Roman"/>
          <w:sz w:val="28"/>
          <w:szCs w:val="28"/>
        </w:rPr>
      </w:pPr>
      <w:r>
        <w:rPr>
          <w:rFonts w:ascii="Times New Roman" w:eastAsia="Times New Roman" w:hAnsi="Times New Roman"/>
          <w:b/>
          <w:bCs/>
          <w:sz w:val="28"/>
          <w:szCs w:val="28"/>
        </w:rPr>
        <w:t>Ударная волна</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 xml:space="preserve">Ударная волна– </w:t>
      </w:r>
      <w:proofErr w:type="gramStart"/>
      <w:r>
        <w:rPr>
          <w:rFonts w:ascii="Times New Roman" w:eastAsia="Times New Roman" w:hAnsi="Times New Roman"/>
          <w:sz w:val="28"/>
          <w:szCs w:val="28"/>
        </w:rPr>
        <w:t>од</w:t>
      </w:r>
      <w:proofErr w:type="gramEnd"/>
      <w:r>
        <w:rPr>
          <w:rFonts w:ascii="Times New Roman" w:eastAsia="Times New Roman" w:hAnsi="Times New Roman"/>
          <w:sz w:val="28"/>
          <w:szCs w:val="28"/>
        </w:rPr>
        <w:t>ин из основных поражающих факторов. В зависимости от того, в какой среде возникает и распространяется ударная волна – в воздухе, воде или грунте, ее называют соответственно воздушной волной, ударной волной (в воде) и сейсмовзрывной волной (в грунте).</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ind w:firstLine="708"/>
        <w:jc w:val="both"/>
        <w:rPr>
          <w:rFonts w:ascii="Times New Roman" w:hAnsi="Times New Roman"/>
          <w:sz w:val="28"/>
          <w:szCs w:val="28"/>
        </w:rPr>
      </w:pPr>
      <w:r>
        <w:rPr>
          <w:rFonts w:ascii="Times New Roman" w:eastAsia="Times New Roman" w:hAnsi="Times New Roman"/>
          <w:b/>
          <w:bCs/>
          <w:i/>
          <w:iCs/>
          <w:sz w:val="28"/>
          <w:szCs w:val="28"/>
        </w:rPr>
        <w:t xml:space="preserve">Воздушной ударной волной </w:t>
      </w:r>
      <w:r>
        <w:rPr>
          <w:rFonts w:ascii="Times New Roman" w:eastAsia="Times New Roman" w:hAnsi="Times New Roman"/>
          <w:sz w:val="28"/>
          <w:szCs w:val="28"/>
        </w:rPr>
        <w:t>называется область резкого сжатия воздуха, распространяющаяся во все стороны от центра взрыва со сверхзвуковой скоростью. Обладая большим запасом энергии, ударная волна ядерного взрыва способна наносить поражения людям, разрушать различные сооружения, технику и другие объекты на значительных расстояниях от места взрыва.</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Поражения людей вызываются как прямым действием воздушной ударной волны, так и косвенно (летящими обломками сооружений, падающими деревьями, осколками стекла, камнями, грунтом и т.п.).</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Характер и степень поражения людей зависят от избыточного давления во фронте ударной волны, от положения человека в этот момент и степени его защиты.</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jc w:val="both"/>
        <w:rPr>
          <w:rFonts w:ascii="Times New Roman" w:hAnsi="Times New Roman"/>
          <w:sz w:val="28"/>
          <w:szCs w:val="28"/>
        </w:rPr>
      </w:pPr>
      <w:r>
        <w:rPr>
          <w:rFonts w:ascii="Times New Roman" w:eastAsia="Times New Roman" w:hAnsi="Times New Roman"/>
          <w:sz w:val="28"/>
          <w:szCs w:val="28"/>
        </w:rPr>
        <w:t>Основной способ защиты людей и техники от поражения ударной волной</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jc w:val="both"/>
        <w:rPr>
          <w:rFonts w:ascii="Times New Roman" w:hAnsi="Times New Roman"/>
          <w:sz w:val="28"/>
          <w:szCs w:val="28"/>
        </w:rPr>
      </w:pPr>
      <w:r>
        <w:rPr>
          <w:rFonts w:ascii="Times New Roman" w:eastAsia="Times New Roman" w:hAnsi="Times New Roman"/>
          <w:sz w:val="28"/>
          <w:szCs w:val="28"/>
        </w:rPr>
        <w:t>– изоляция их от действия повышенного давления и скоростного напора. Для этого используются укрытия (убежища).</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jc w:val="both"/>
        <w:rPr>
          <w:rFonts w:ascii="Times New Roman" w:hAnsi="Times New Roman"/>
          <w:sz w:val="28"/>
          <w:szCs w:val="28"/>
        </w:rPr>
      </w:pPr>
      <w:r>
        <w:rPr>
          <w:rFonts w:ascii="Times New Roman" w:eastAsia="Times New Roman" w:hAnsi="Times New Roman"/>
          <w:bCs/>
          <w:sz w:val="28"/>
          <w:szCs w:val="28"/>
        </w:rPr>
        <w:t xml:space="preserve"> </w:t>
      </w:r>
      <w:r>
        <w:rPr>
          <w:rFonts w:ascii="Times New Roman" w:eastAsia="Times New Roman" w:hAnsi="Times New Roman"/>
          <w:b/>
          <w:bCs/>
          <w:sz w:val="28"/>
          <w:szCs w:val="28"/>
        </w:rPr>
        <w:t>Световое излучение</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ind w:firstLine="708"/>
        <w:jc w:val="both"/>
        <w:rPr>
          <w:rFonts w:ascii="Times New Roman" w:hAnsi="Times New Roman"/>
          <w:sz w:val="28"/>
          <w:szCs w:val="28"/>
        </w:rPr>
      </w:pPr>
      <w:proofErr w:type="gramStart"/>
      <w:r>
        <w:rPr>
          <w:rFonts w:ascii="Times New Roman" w:eastAsia="Times New Roman" w:hAnsi="Times New Roman"/>
          <w:sz w:val="28"/>
          <w:szCs w:val="28"/>
        </w:rPr>
        <w:t>Под световым излучением ядерного взрыва понимается электромагнитное излучение оптического диапазона в видимой, ультрафиолетовой и инфракрасной областях спектра.</w:t>
      </w:r>
      <w:proofErr w:type="gramEnd"/>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Энергия светового излучения поглощается поверхностями освещаемых тел, которые при этом нагреваются. Температура нагрева зависит от многих факторов и может быть такой, что поверхность объекта обуглится, оплавится или воспламенится. Световое излучение может вызвать ожоги открытых участков тела человека, а в темное время суток – временное ослепление.</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Источником светового излучения является светящаяся область взрыва, состоящая из нагретых до высокой температуры паров конструкционных материалов боеприпаса и воздуха, а при наземных взрывах – и испарившегося грунта.</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Время существования светящейся области и ее размеры возрастают с увеличением тротилового эквивалента взрыва.</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lastRenderedPageBreak/>
        <w:t>Поражение людей световым излучением выражается в появлении ожогов различных степеней открытых и защищённых участков кожи, а также в поражении глаз. Ожоги могут быть непосредственно от излучения или пламени, возникшего при возгорании различных материалов под действием светового излучения.</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Световое излучение в первую очередь воздействует на открытие участки тела – кисти рук, лицо, шею, а также на глаза.</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ind w:firstLine="708"/>
        <w:jc w:val="both"/>
        <w:rPr>
          <w:rFonts w:ascii="Times New Roman" w:hAnsi="Times New Roman"/>
          <w:sz w:val="28"/>
          <w:szCs w:val="28"/>
        </w:rPr>
      </w:pPr>
      <w:r>
        <w:rPr>
          <w:rFonts w:ascii="Times New Roman" w:eastAsia="Times New Roman" w:hAnsi="Times New Roman"/>
          <w:bCs/>
          <w:sz w:val="28"/>
          <w:szCs w:val="28"/>
        </w:rPr>
        <w:t xml:space="preserve"> </w:t>
      </w:r>
      <w:proofErr w:type="gramStart"/>
      <w:r>
        <w:rPr>
          <w:rFonts w:ascii="Times New Roman" w:eastAsia="Times New Roman" w:hAnsi="Times New Roman"/>
          <w:b/>
          <w:bCs/>
          <w:i/>
          <w:iCs/>
          <w:sz w:val="28"/>
          <w:szCs w:val="28"/>
        </w:rPr>
        <w:t xml:space="preserve">Защита от светового излучения </w:t>
      </w:r>
      <w:r>
        <w:rPr>
          <w:rFonts w:ascii="Times New Roman" w:eastAsia="Times New Roman" w:hAnsi="Times New Roman"/>
          <w:sz w:val="28"/>
          <w:szCs w:val="28"/>
        </w:rPr>
        <w:t>более проста, чем от других поражающих факторов ядерного взрыва, поскольку любая непрозрачная преграда, любой объект, создающие тень, могут служить защитой от светового излучения.</w:t>
      </w:r>
      <w:proofErr w:type="gramEnd"/>
    </w:p>
    <w:p w:rsidR="00187AD1" w:rsidRDefault="00187AD1">
      <w:pPr>
        <w:spacing w:after="0" w:line="240" w:lineRule="auto"/>
        <w:jc w:val="both"/>
        <w:rPr>
          <w:rFonts w:ascii="Times New Roman" w:eastAsia="Times New Roman" w:hAnsi="Times New Roman"/>
          <w:b/>
          <w:bCs/>
          <w:i/>
          <w:sz w:val="28"/>
          <w:szCs w:val="28"/>
          <w:u w:val="single"/>
        </w:rPr>
      </w:pPr>
    </w:p>
    <w:p w:rsidR="00187AD1" w:rsidRDefault="0037740D">
      <w:pPr>
        <w:spacing w:after="0" w:line="240" w:lineRule="auto"/>
        <w:jc w:val="both"/>
        <w:rPr>
          <w:rFonts w:ascii="Times New Roman" w:hAnsi="Times New Roman"/>
          <w:sz w:val="28"/>
          <w:szCs w:val="28"/>
        </w:rPr>
      </w:pPr>
      <w:r>
        <w:rPr>
          <w:rFonts w:ascii="Times New Roman" w:eastAsia="Times New Roman" w:hAnsi="Times New Roman"/>
          <w:b/>
          <w:bCs/>
          <w:sz w:val="28"/>
          <w:szCs w:val="28"/>
        </w:rPr>
        <w:t>Проникающая радиация</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 xml:space="preserve">Проникающая радиация ядерного взрыва представляет собой поток гамма-излучения и нейтронов. Гамма-излучение и нейтронное излучение различны по своим физическим свойствам, а общим для них является то, что они могут распространяться в воздухе во все стороны на расстоянии до 2,5-3 км. Проходя через биологическую ткань, </w:t>
      </w:r>
      <w:proofErr w:type="spellStart"/>
      <w:proofErr w:type="gramStart"/>
      <w:r>
        <w:rPr>
          <w:rFonts w:ascii="Times New Roman" w:eastAsia="Times New Roman" w:hAnsi="Times New Roman"/>
          <w:sz w:val="28"/>
          <w:szCs w:val="28"/>
        </w:rPr>
        <w:t>гамма-кванты</w:t>
      </w:r>
      <w:proofErr w:type="spellEnd"/>
      <w:proofErr w:type="gramEnd"/>
      <w:r>
        <w:rPr>
          <w:rFonts w:ascii="Times New Roman" w:eastAsia="Times New Roman" w:hAnsi="Times New Roman"/>
          <w:sz w:val="28"/>
          <w:szCs w:val="28"/>
        </w:rPr>
        <w:t xml:space="preserve"> и нейтроны ионизируют атомы и молекулы, входящие в состав живых клеток, в результате чего нарушается нормальный обмен веществ и изменяется характер жизнедеятельности клеток, отдельных органов и систем организма, что приводит к возникновению специфического заболевания – </w:t>
      </w:r>
      <w:r>
        <w:rPr>
          <w:rFonts w:ascii="Times New Roman" w:eastAsia="Times New Roman" w:hAnsi="Times New Roman"/>
          <w:b/>
          <w:bCs/>
          <w:i/>
          <w:iCs/>
          <w:sz w:val="28"/>
          <w:szCs w:val="28"/>
        </w:rPr>
        <w:t>лучевой болезни.</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Время действия проникающей радиации не превышает нескольких секунд и определяется временем подъема облака взрыва на такую высоту, при которой гамма-излучение поглощается толщей воздуха и практически не достигает поверхности земли.</w:t>
      </w:r>
    </w:p>
    <w:p w:rsidR="00187AD1" w:rsidRDefault="00187AD1">
      <w:pPr>
        <w:spacing w:after="0" w:line="240" w:lineRule="auto"/>
        <w:jc w:val="both"/>
        <w:rPr>
          <w:rFonts w:ascii="Times New Roman" w:eastAsia="Times New Roman" w:hAnsi="Times New Roman"/>
          <w:sz w:val="28"/>
          <w:szCs w:val="28"/>
        </w:rPr>
      </w:pPr>
    </w:p>
    <w:p w:rsidR="00187AD1" w:rsidRDefault="0037740D">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 xml:space="preserve">Поражающее действие проникающей радиации характеризуется дозой </w:t>
      </w:r>
    </w:p>
    <w:p w:rsidR="00187AD1" w:rsidRDefault="0037740D">
      <w:pPr>
        <w:spacing w:after="0" w:line="240" w:lineRule="auto"/>
        <w:jc w:val="both"/>
        <w:rPr>
          <w:rFonts w:ascii="Times New Roman" w:eastAsia="Times New Roman" w:hAnsi="Times New Roman"/>
          <w:sz w:val="28"/>
          <w:szCs w:val="28"/>
        </w:rPr>
      </w:pPr>
      <w:r>
        <w:rPr>
          <w:rFonts w:ascii="Times New Roman" w:eastAsia="Times New Roman" w:hAnsi="Times New Roman"/>
          <w:b/>
          <w:bCs/>
          <w:sz w:val="28"/>
          <w:szCs w:val="28"/>
        </w:rPr>
        <w:t xml:space="preserve">Защитой  от  проникающей  радиации  </w:t>
      </w:r>
      <w:r>
        <w:rPr>
          <w:rFonts w:ascii="Times New Roman" w:eastAsia="Times New Roman" w:hAnsi="Times New Roman"/>
          <w:sz w:val="28"/>
          <w:szCs w:val="28"/>
        </w:rPr>
        <w:t>служат  различные  материалы, ослабляющие гамма-излучение (свинец, сталь, бетон) и нейтроны (вода, полиэтилен). В качестве средств, ослабляющих действие ионизирующих излучений на организм человека, могут быть использованы различные противорадиационные препараты.</w:t>
      </w:r>
    </w:p>
    <w:p w:rsidR="00187AD1" w:rsidRDefault="00187AD1">
      <w:pPr>
        <w:spacing w:after="0" w:line="240" w:lineRule="auto"/>
        <w:jc w:val="both"/>
        <w:rPr>
          <w:rFonts w:ascii="Times New Roman" w:eastAsia="Times New Roman" w:hAnsi="Times New Roman"/>
          <w:sz w:val="28"/>
          <w:szCs w:val="28"/>
        </w:rPr>
      </w:pPr>
    </w:p>
    <w:p w:rsidR="00187AD1" w:rsidRDefault="0037740D">
      <w:pPr>
        <w:spacing w:after="0" w:line="240" w:lineRule="auto"/>
        <w:jc w:val="both"/>
        <w:rPr>
          <w:rFonts w:ascii="Times New Roman" w:hAnsi="Times New Roman"/>
          <w:sz w:val="28"/>
          <w:szCs w:val="28"/>
        </w:rPr>
      </w:pPr>
      <w:r>
        <w:rPr>
          <w:rFonts w:ascii="Times New Roman" w:eastAsia="Times New Roman" w:hAnsi="Times New Roman"/>
          <w:b/>
          <w:bCs/>
          <w:sz w:val="28"/>
          <w:szCs w:val="28"/>
        </w:rPr>
        <w:t>Радиоактивное заражение местности и объектов</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lastRenderedPageBreak/>
        <w:t>Радиоактивное заражение местности, приземного слоя атмосферы, воздушного пространства, воды и других объектов возникает в результате выпадения радиоактивных веществ из облака ядерного взрыва.</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Значение радиоактивного заражения как поражающего фактора определяется тем, что высокие уровни радиации могут наблюдаться не только в районе, прилегающем к месту взрыва, но и на расстоянии десятков и даже сотен километров от него и может быть опасным на протяжении нескольких суток и недель после взрыва.</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Наиболее сильное заражение местности происходит при наземных ядерных взрывах.</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Источниками радиоактивного заражения при ядерном взрыве являются: продукты деления (осколки деления) ядерных взрывчатых веществ (Pu-239, U-235, U-238); радиоактивные изотопы (радионуклиды), образующиеся в грунте и других материалах под воздействием нейтроно</w:t>
      </w:r>
      <w:proofErr w:type="gramStart"/>
      <w:r>
        <w:rPr>
          <w:rFonts w:ascii="Times New Roman" w:eastAsia="Times New Roman" w:hAnsi="Times New Roman"/>
          <w:sz w:val="28"/>
          <w:szCs w:val="28"/>
        </w:rPr>
        <w:t>в(</w:t>
      </w:r>
      <w:proofErr w:type="gramEnd"/>
      <w:r>
        <w:rPr>
          <w:rFonts w:ascii="Times New Roman" w:eastAsia="Times New Roman" w:hAnsi="Times New Roman"/>
          <w:sz w:val="28"/>
          <w:szCs w:val="28"/>
        </w:rPr>
        <w:t>наведенная активность) и не разделившаяся часть ядерного заряда.</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jc w:val="both"/>
        <w:rPr>
          <w:rFonts w:ascii="Times New Roman" w:hAnsi="Times New Roman"/>
          <w:sz w:val="28"/>
          <w:szCs w:val="28"/>
        </w:rPr>
      </w:pPr>
      <w:r>
        <w:rPr>
          <w:rFonts w:ascii="Times New Roman" w:eastAsia="Times New Roman" w:hAnsi="Times New Roman"/>
          <w:sz w:val="28"/>
          <w:szCs w:val="28"/>
        </w:rPr>
        <w:t>По степени опасности зараженную местность по следу облака взрыва принято делить на четыре зоны.</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jc w:val="both"/>
        <w:rPr>
          <w:rFonts w:ascii="Times New Roman" w:hAnsi="Times New Roman"/>
          <w:sz w:val="28"/>
          <w:szCs w:val="28"/>
        </w:rPr>
      </w:pPr>
      <w:r>
        <w:rPr>
          <w:rFonts w:ascii="Times New Roman" w:eastAsia="Times New Roman" w:hAnsi="Times New Roman"/>
          <w:b/>
          <w:bCs/>
          <w:i/>
          <w:iCs/>
          <w:sz w:val="28"/>
          <w:szCs w:val="28"/>
        </w:rPr>
        <w:t>Зона</w:t>
      </w:r>
      <w:proofErr w:type="gramStart"/>
      <w:r>
        <w:rPr>
          <w:rFonts w:ascii="Times New Roman" w:eastAsia="Times New Roman" w:hAnsi="Times New Roman"/>
          <w:b/>
          <w:bCs/>
          <w:i/>
          <w:iCs/>
          <w:sz w:val="28"/>
          <w:szCs w:val="28"/>
        </w:rPr>
        <w:t xml:space="preserve"> А</w:t>
      </w:r>
      <w:proofErr w:type="gramEnd"/>
      <w:r>
        <w:rPr>
          <w:rFonts w:ascii="Times New Roman" w:eastAsia="Times New Roman" w:hAnsi="Times New Roman"/>
          <w:b/>
          <w:bCs/>
          <w:i/>
          <w:iCs/>
          <w:sz w:val="28"/>
          <w:szCs w:val="28"/>
        </w:rPr>
        <w:t xml:space="preserve"> – умеренного заражения. </w:t>
      </w:r>
      <w:r>
        <w:rPr>
          <w:rFonts w:ascii="Times New Roman" w:eastAsia="Times New Roman" w:hAnsi="Times New Roman"/>
          <w:sz w:val="28"/>
          <w:szCs w:val="28"/>
        </w:rPr>
        <w:t xml:space="preserve">Дозы излучения до полного распада </w:t>
      </w:r>
      <w:proofErr w:type="spellStart"/>
      <w:r>
        <w:rPr>
          <w:rFonts w:ascii="Times New Roman" w:eastAsia="Times New Roman" w:hAnsi="Times New Roman"/>
          <w:sz w:val="28"/>
          <w:szCs w:val="28"/>
        </w:rPr>
        <w:t>РВна</w:t>
      </w:r>
      <w:proofErr w:type="spellEnd"/>
      <w:r>
        <w:rPr>
          <w:rFonts w:ascii="Times New Roman" w:eastAsia="Times New Roman" w:hAnsi="Times New Roman"/>
          <w:sz w:val="28"/>
          <w:szCs w:val="28"/>
        </w:rPr>
        <w:t xml:space="preserve"> внешней границе зоны</w:t>
      </w:r>
      <w:proofErr w:type="gramStart"/>
      <w:r>
        <w:rPr>
          <w:rFonts w:ascii="Times New Roman" w:eastAsia="Times New Roman" w:hAnsi="Times New Roman"/>
          <w:sz w:val="28"/>
          <w:szCs w:val="28"/>
        </w:rPr>
        <w:t xml:space="preserve"> </w:t>
      </w:r>
      <w:r>
        <w:rPr>
          <w:rFonts w:ascii="Times New Roman" w:eastAsia="Times New Roman" w:hAnsi="Times New Roman"/>
          <w:i/>
          <w:iCs/>
          <w:sz w:val="28"/>
          <w:szCs w:val="28"/>
        </w:rPr>
        <w:t>Д</w:t>
      </w:r>
      <w:proofErr w:type="gramEnd"/>
      <w:r>
        <w:rPr>
          <w:rFonts w:ascii="Times New Roman" w:eastAsia="Times New Roman" w:hAnsi="Times New Roman"/>
          <w:sz w:val="28"/>
          <w:szCs w:val="28"/>
        </w:rPr>
        <w:t xml:space="preserve"> = 40 рад, на внутренней границе </w:t>
      </w:r>
      <w:r>
        <w:rPr>
          <w:rFonts w:ascii="Times New Roman" w:eastAsia="Times New Roman" w:hAnsi="Times New Roman"/>
          <w:i/>
          <w:iCs/>
          <w:sz w:val="28"/>
          <w:szCs w:val="28"/>
        </w:rPr>
        <w:t>Д</w:t>
      </w:r>
      <w:r>
        <w:rPr>
          <w:rFonts w:ascii="Times New Roman" w:eastAsia="Times New Roman" w:hAnsi="Times New Roman"/>
          <w:sz w:val="28"/>
          <w:szCs w:val="28"/>
        </w:rPr>
        <w:t xml:space="preserve"> = 400 рад.</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jc w:val="both"/>
        <w:rPr>
          <w:rFonts w:ascii="Times New Roman" w:hAnsi="Times New Roman"/>
          <w:sz w:val="28"/>
          <w:szCs w:val="28"/>
        </w:rPr>
      </w:pPr>
      <w:r>
        <w:rPr>
          <w:rFonts w:ascii="Times New Roman" w:eastAsia="Times New Roman" w:hAnsi="Times New Roman"/>
          <w:b/>
          <w:bCs/>
          <w:i/>
          <w:iCs/>
          <w:sz w:val="28"/>
          <w:szCs w:val="28"/>
        </w:rPr>
        <w:t>Зона</w:t>
      </w:r>
      <w:proofErr w:type="gramStart"/>
      <w:r>
        <w:rPr>
          <w:rFonts w:ascii="Times New Roman" w:eastAsia="Times New Roman" w:hAnsi="Times New Roman"/>
          <w:b/>
          <w:bCs/>
          <w:i/>
          <w:iCs/>
          <w:sz w:val="28"/>
          <w:szCs w:val="28"/>
        </w:rPr>
        <w:t xml:space="preserve"> Б</w:t>
      </w:r>
      <w:proofErr w:type="gramEnd"/>
      <w:r>
        <w:rPr>
          <w:rFonts w:ascii="Times New Roman" w:eastAsia="Times New Roman" w:hAnsi="Times New Roman"/>
          <w:b/>
          <w:bCs/>
          <w:i/>
          <w:iCs/>
          <w:sz w:val="28"/>
          <w:szCs w:val="28"/>
        </w:rPr>
        <w:t xml:space="preserve"> – сильного заражения. </w:t>
      </w:r>
      <w:r>
        <w:rPr>
          <w:rFonts w:ascii="Times New Roman" w:eastAsia="Times New Roman" w:hAnsi="Times New Roman"/>
          <w:sz w:val="28"/>
          <w:szCs w:val="28"/>
        </w:rPr>
        <w:t>Дозы  излучения на границах</w:t>
      </w:r>
      <w:proofErr w:type="gramStart"/>
      <w:r>
        <w:rPr>
          <w:rFonts w:ascii="Times New Roman" w:eastAsia="Times New Roman" w:hAnsi="Times New Roman"/>
          <w:sz w:val="28"/>
          <w:szCs w:val="28"/>
        </w:rPr>
        <w:t xml:space="preserve"> </w:t>
      </w:r>
      <w:r>
        <w:rPr>
          <w:rFonts w:ascii="Times New Roman" w:eastAsia="Times New Roman" w:hAnsi="Times New Roman"/>
          <w:i/>
          <w:iCs/>
          <w:sz w:val="28"/>
          <w:szCs w:val="28"/>
        </w:rPr>
        <w:t>Д</w:t>
      </w:r>
      <w:proofErr w:type="gramEnd"/>
      <w:r>
        <w:rPr>
          <w:rFonts w:ascii="Times New Roman" w:eastAsia="Times New Roman" w:hAnsi="Times New Roman"/>
          <w:sz w:val="28"/>
          <w:szCs w:val="28"/>
        </w:rPr>
        <w:t>= 400рад</w:t>
      </w:r>
    </w:p>
    <w:p w:rsidR="00187AD1" w:rsidRDefault="0037740D">
      <w:pPr>
        <w:numPr>
          <w:ilvl w:val="0"/>
          <w:numId w:val="10"/>
        </w:numPr>
        <w:tabs>
          <w:tab w:val="left" w:pos="227"/>
        </w:tabs>
        <w:spacing w:after="0" w:line="240" w:lineRule="auto"/>
        <w:jc w:val="both"/>
        <w:rPr>
          <w:rFonts w:ascii="Times New Roman" w:eastAsia="Times New Roman" w:hAnsi="Times New Roman"/>
          <w:sz w:val="28"/>
          <w:szCs w:val="28"/>
        </w:rPr>
      </w:pPr>
      <w:r>
        <w:rPr>
          <w:rFonts w:ascii="Times New Roman" w:eastAsia="Times New Roman" w:hAnsi="Times New Roman"/>
          <w:i/>
          <w:iCs/>
          <w:sz w:val="28"/>
          <w:szCs w:val="28"/>
        </w:rPr>
        <w:t xml:space="preserve">Д </w:t>
      </w:r>
      <w:r>
        <w:rPr>
          <w:rFonts w:ascii="Times New Roman" w:eastAsia="Times New Roman" w:hAnsi="Times New Roman"/>
          <w:sz w:val="28"/>
          <w:szCs w:val="28"/>
        </w:rPr>
        <w:t>= 1200рад.</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jc w:val="both"/>
        <w:rPr>
          <w:rFonts w:ascii="Times New Roman" w:hAnsi="Times New Roman"/>
          <w:sz w:val="28"/>
          <w:szCs w:val="28"/>
        </w:rPr>
      </w:pPr>
      <w:r>
        <w:rPr>
          <w:rFonts w:ascii="Times New Roman" w:eastAsia="Times New Roman" w:hAnsi="Times New Roman"/>
          <w:b/>
          <w:bCs/>
          <w:i/>
          <w:iCs/>
          <w:sz w:val="28"/>
          <w:szCs w:val="28"/>
        </w:rPr>
        <w:t>Зона</w:t>
      </w:r>
      <w:proofErr w:type="gramStart"/>
      <w:r>
        <w:rPr>
          <w:rFonts w:ascii="Times New Roman" w:eastAsia="Times New Roman" w:hAnsi="Times New Roman"/>
          <w:b/>
          <w:bCs/>
          <w:i/>
          <w:iCs/>
          <w:sz w:val="28"/>
          <w:szCs w:val="28"/>
        </w:rPr>
        <w:t xml:space="preserve"> В</w:t>
      </w:r>
      <w:proofErr w:type="gramEnd"/>
      <w:r>
        <w:rPr>
          <w:rFonts w:ascii="Times New Roman" w:eastAsia="Times New Roman" w:hAnsi="Times New Roman"/>
          <w:b/>
          <w:bCs/>
          <w:i/>
          <w:iCs/>
          <w:sz w:val="28"/>
          <w:szCs w:val="28"/>
        </w:rPr>
        <w:t xml:space="preserve"> – опасного заражения. </w:t>
      </w:r>
      <w:r>
        <w:rPr>
          <w:rFonts w:ascii="Times New Roman" w:eastAsia="Times New Roman" w:hAnsi="Times New Roman"/>
          <w:sz w:val="28"/>
          <w:szCs w:val="28"/>
        </w:rPr>
        <w:t xml:space="preserve">Дозы излучения на ее внешней границе за период  полного распада РВ </w:t>
      </w:r>
      <w:r>
        <w:rPr>
          <w:rFonts w:ascii="Times New Roman" w:eastAsia="Times New Roman" w:hAnsi="Times New Roman"/>
          <w:i/>
          <w:iCs/>
          <w:sz w:val="28"/>
          <w:szCs w:val="28"/>
        </w:rPr>
        <w:t>Д</w:t>
      </w:r>
      <w:r>
        <w:rPr>
          <w:rFonts w:ascii="Times New Roman" w:eastAsia="Times New Roman" w:hAnsi="Times New Roman"/>
          <w:sz w:val="28"/>
          <w:szCs w:val="28"/>
        </w:rPr>
        <w:t xml:space="preserve"> = 1200 рад, а на внутренней границе</w:t>
      </w:r>
      <w:proofErr w:type="gramStart"/>
      <w:r>
        <w:rPr>
          <w:rFonts w:ascii="Times New Roman" w:eastAsia="Times New Roman" w:hAnsi="Times New Roman"/>
          <w:sz w:val="28"/>
          <w:szCs w:val="28"/>
        </w:rPr>
        <w:t xml:space="preserve"> </w:t>
      </w:r>
      <w:r>
        <w:rPr>
          <w:rFonts w:ascii="Times New Roman" w:eastAsia="Times New Roman" w:hAnsi="Times New Roman"/>
          <w:i/>
          <w:iCs/>
          <w:sz w:val="28"/>
          <w:szCs w:val="28"/>
        </w:rPr>
        <w:t>Д</w:t>
      </w:r>
      <w:proofErr w:type="gramEnd"/>
      <w:r>
        <w:rPr>
          <w:rFonts w:ascii="Times New Roman" w:eastAsia="Times New Roman" w:hAnsi="Times New Roman"/>
          <w:sz w:val="28"/>
          <w:szCs w:val="28"/>
        </w:rPr>
        <w:t xml:space="preserve"> = 4000 рад.</w:t>
      </w:r>
    </w:p>
    <w:p w:rsidR="00187AD1" w:rsidRDefault="0037740D">
      <w:pPr>
        <w:spacing w:after="0" w:line="240" w:lineRule="auto"/>
        <w:jc w:val="both"/>
        <w:rPr>
          <w:rFonts w:ascii="Times New Roman" w:eastAsia="Times New Roman" w:hAnsi="Times New Roman"/>
          <w:sz w:val="28"/>
          <w:szCs w:val="28"/>
        </w:rPr>
      </w:pPr>
      <w:r>
        <w:rPr>
          <w:rFonts w:ascii="Times New Roman" w:eastAsia="Times New Roman" w:hAnsi="Times New Roman"/>
          <w:b/>
          <w:bCs/>
          <w:i/>
          <w:iCs/>
          <w:sz w:val="28"/>
          <w:szCs w:val="28"/>
        </w:rPr>
        <w:t xml:space="preserve">Зона Г – чрезвычайно опасного заражения. </w:t>
      </w:r>
      <w:r>
        <w:rPr>
          <w:rFonts w:ascii="Times New Roman" w:eastAsia="Times New Roman" w:hAnsi="Times New Roman"/>
          <w:sz w:val="28"/>
          <w:szCs w:val="28"/>
        </w:rPr>
        <w:t xml:space="preserve">Дозы излучения на ее внешней границе за период распада РВ </w:t>
      </w:r>
      <w:r>
        <w:rPr>
          <w:rFonts w:ascii="Times New Roman" w:eastAsia="Times New Roman" w:hAnsi="Times New Roman"/>
          <w:i/>
          <w:iCs/>
          <w:sz w:val="28"/>
          <w:szCs w:val="28"/>
        </w:rPr>
        <w:t>Д</w:t>
      </w:r>
      <w:r>
        <w:rPr>
          <w:rFonts w:ascii="Times New Roman" w:eastAsia="Times New Roman" w:hAnsi="Times New Roman"/>
          <w:sz w:val="28"/>
          <w:szCs w:val="28"/>
        </w:rPr>
        <w:t xml:space="preserve"> = 4000 рад, а в середине зоны</w:t>
      </w:r>
      <w:proofErr w:type="gramStart"/>
      <w:r>
        <w:rPr>
          <w:rFonts w:ascii="Times New Roman" w:eastAsia="Times New Roman" w:hAnsi="Times New Roman"/>
          <w:sz w:val="28"/>
          <w:szCs w:val="28"/>
        </w:rPr>
        <w:t xml:space="preserve"> </w:t>
      </w:r>
      <w:r>
        <w:rPr>
          <w:rFonts w:ascii="Times New Roman" w:eastAsia="Times New Roman" w:hAnsi="Times New Roman"/>
          <w:i/>
          <w:iCs/>
          <w:sz w:val="28"/>
          <w:szCs w:val="28"/>
        </w:rPr>
        <w:t>Д</w:t>
      </w:r>
      <w:proofErr w:type="gramEnd"/>
      <w:r>
        <w:rPr>
          <w:rFonts w:ascii="Times New Roman" w:eastAsia="Times New Roman" w:hAnsi="Times New Roman"/>
          <w:sz w:val="28"/>
          <w:szCs w:val="28"/>
        </w:rPr>
        <w:t xml:space="preserve"> = 7000 рад.</w:t>
      </w:r>
    </w:p>
    <w:p w:rsidR="00187AD1" w:rsidRDefault="0037740D">
      <w:pPr>
        <w:spacing w:after="0" w:line="240" w:lineRule="auto"/>
        <w:jc w:val="both"/>
        <w:rPr>
          <w:rFonts w:ascii="Times New Roman" w:eastAsia="Times New Roman" w:hAnsi="Times New Roman"/>
          <w:b/>
          <w:bCs/>
          <w:iCs/>
          <w:sz w:val="28"/>
          <w:szCs w:val="28"/>
        </w:rPr>
      </w:pPr>
      <w:r>
        <w:rPr>
          <w:rFonts w:ascii="Times New Roman" w:eastAsia="Times New Roman" w:hAnsi="Times New Roman"/>
          <w:b/>
          <w:bCs/>
          <w:iCs/>
          <w:sz w:val="28"/>
          <w:szCs w:val="28"/>
        </w:rPr>
        <w:t>В очаге радиоактивного заражения категорически запрещается:</w:t>
      </w:r>
    </w:p>
    <w:p w:rsidR="00187AD1" w:rsidRDefault="0037740D">
      <w:pPr>
        <w:spacing w:after="0" w:line="240" w:lineRule="auto"/>
        <w:ind w:firstLine="708"/>
        <w:jc w:val="both"/>
        <w:rPr>
          <w:rFonts w:ascii="Times New Roman" w:eastAsia="Times New Roman" w:hAnsi="Times New Roman"/>
          <w:bCs/>
          <w:iCs/>
          <w:sz w:val="28"/>
          <w:szCs w:val="28"/>
        </w:rPr>
      </w:pPr>
      <w:r>
        <w:rPr>
          <w:rFonts w:ascii="Times New Roman" w:eastAsia="Times New Roman" w:hAnsi="Times New Roman"/>
          <w:bCs/>
          <w:iCs/>
          <w:sz w:val="28"/>
          <w:szCs w:val="28"/>
        </w:rPr>
        <w:t>- Снимать индивидуальные средства защиты</w:t>
      </w:r>
    </w:p>
    <w:p w:rsidR="00187AD1" w:rsidRDefault="0037740D">
      <w:pPr>
        <w:spacing w:after="0" w:line="240" w:lineRule="auto"/>
        <w:ind w:firstLine="708"/>
        <w:jc w:val="both"/>
        <w:rPr>
          <w:rFonts w:ascii="Times New Roman" w:eastAsia="Times New Roman" w:hAnsi="Times New Roman"/>
          <w:bCs/>
          <w:iCs/>
          <w:sz w:val="28"/>
          <w:szCs w:val="28"/>
        </w:rPr>
      </w:pPr>
      <w:r>
        <w:rPr>
          <w:rFonts w:ascii="Times New Roman" w:eastAsia="Times New Roman" w:hAnsi="Times New Roman"/>
          <w:bCs/>
          <w:iCs/>
          <w:sz w:val="28"/>
          <w:szCs w:val="28"/>
        </w:rPr>
        <w:t>- Курить</w:t>
      </w:r>
    </w:p>
    <w:p w:rsidR="00187AD1" w:rsidRDefault="0037740D">
      <w:pPr>
        <w:spacing w:after="0" w:line="240" w:lineRule="auto"/>
        <w:ind w:firstLine="708"/>
        <w:jc w:val="both"/>
        <w:rPr>
          <w:rFonts w:ascii="Times New Roman" w:eastAsia="Times New Roman" w:hAnsi="Times New Roman"/>
          <w:bCs/>
          <w:iCs/>
          <w:sz w:val="28"/>
          <w:szCs w:val="28"/>
        </w:rPr>
      </w:pPr>
      <w:r>
        <w:rPr>
          <w:rFonts w:ascii="Times New Roman" w:eastAsia="Times New Roman" w:hAnsi="Times New Roman"/>
          <w:bCs/>
          <w:iCs/>
          <w:sz w:val="28"/>
          <w:szCs w:val="28"/>
        </w:rPr>
        <w:t>- Принимать пищу</w:t>
      </w:r>
    </w:p>
    <w:p w:rsidR="00187AD1" w:rsidRDefault="0037740D">
      <w:pPr>
        <w:spacing w:after="0" w:line="240" w:lineRule="auto"/>
        <w:ind w:firstLine="708"/>
        <w:jc w:val="both"/>
        <w:rPr>
          <w:rFonts w:ascii="Times New Roman" w:eastAsia="Times New Roman" w:hAnsi="Times New Roman"/>
          <w:bCs/>
          <w:iCs/>
          <w:sz w:val="28"/>
          <w:szCs w:val="28"/>
        </w:rPr>
      </w:pPr>
      <w:r>
        <w:rPr>
          <w:rFonts w:ascii="Times New Roman" w:eastAsia="Times New Roman" w:hAnsi="Times New Roman"/>
          <w:bCs/>
          <w:iCs/>
          <w:sz w:val="28"/>
          <w:szCs w:val="28"/>
        </w:rPr>
        <w:t xml:space="preserve">- Пить воду из </w:t>
      </w:r>
      <w:proofErr w:type="gramStart"/>
      <w:r>
        <w:rPr>
          <w:rFonts w:ascii="Times New Roman" w:eastAsia="Times New Roman" w:hAnsi="Times New Roman"/>
          <w:bCs/>
          <w:iCs/>
          <w:sz w:val="28"/>
          <w:szCs w:val="28"/>
        </w:rPr>
        <w:t>открытых</w:t>
      </w:r>
      <w:proofErr w:type="gramEnd"/>
      <w:r>
        <w:rPr>
          <w:rFonts w:ascii="Times New Roman" w:eastAsia="Times New Roman" w:hAnsi="Times New Roman"/>
          <w:bCs/>
          <w:iCs/>
          <w:sz w:val="28"/>
          <w:szCs w:val="28"/>
        </w:rPr>
        <w:t xml:space="preserve"> </w:t>
      </w:r>
      <w:proofErr w:type="spellStart"/>
      <w:r>
        <w:rPr>
          <w:rFonts w:ascii="Times New Roman" w:eastAsia="Times New Roman" w:hAnsi="Times New Roman"/>
          <w:bCs/>
          <w:iCs/>
          <w:sz w:val="28"/>
          <w:szCs w:val="28"/>
        </w:rPr>
        <w:t>водоисточников</w:t>
      </w:r>
      <w:proofErr w:type="spellEnd"/>
      <w:r>
        <w:rPr>
          <w:rFonts w:ascii="Times New Roman" w:eastAsia="Times New Roman" w:hAnsi="Times New Roman"/>
          <w:bCs/>
          <w:iCs/>
          <w:sz w:val="28"/>
          <w:szCs w:val="28"/>
        </w:rPr>
        <w:t>, купаться</w:t>
      </w:r>
    </w:p>
    <w:p w:rsidR="00187AD1" w:rsidRDefault="0037740D">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bCs/>
          <w:iCs/>
          <w:sz w:val="28"/>
          <w:szCs w:val="28"/>
        </w:rPr>
        <w:t>- лежать на земле</w:t>
      </w:r>
    </w:p>
    <w:p w:rsidR="00187AD1" w:rsidRDefault="0037740D">
      <w:pPr>
        <w:spacing w:after="0" w:line="240" w:lineRule="auto"/>
        <w:ind w:firstLine="708"/>
        <w:jc w:val="both"/>
        <w:rPr>
          <w:rFonts w:ascii="Times New Roman" w:hAnsi="Times New Roman"/>
          <w:sz w:val="28"/>
          <w:szCs w:val="28"/>
        </w:rPr>
      </w:pPr>
      <w:r>
        <w:rPr>
          <w:rFonts w:ascii="Times New Roman" w:eastAsia="Times New Roman" w:hAnsi="Times New Roman"/>
          <w:b/>
          <w:bCs/>
          <w:sz w:val="28"/>
          <w:szCs w:val="28"/>
        </w:rPr>
        <w:t>Электромагнитный импульс</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sz w:val="28"/>
          <w:szCs w:val="28"/>
        </w:rPr>
        <w:lastRenderedPageBreak/>
        <w:t>Ядерные взрывы в атмосфере и в более высоких слоях приводят к возникновению мощных электромагнитных полей с длинами волн от 1 до 1000 м. более. Эти поля ввиду их кратковременного существования принято называть электромагнитным импульсом (ЭМИ).</w:t>
      </w:r>
    </w:p>
    <w:p w:rsidR="00187AD1" w:rsidRDefault="00187AD1">
      <w:pPr>
        <w:spacing w:after="0" w:line="240" w:lineRule="auto"/>
        <w:jc w:val="both"/>
        <w:rPr>
          <w:rFonts w:ascii="Times New Roman" w:eastAsia="Times New Roman" w:hAnsi="Times New Roman"/>
          <w:sz w:val="28"/>
          <w:szCs w:val="28"/>
        </w:rPr>
      </w:pPr>
    </w:p>
    <w:p w:rsidR="00187AD1" w:rsidRDefault="0037740D">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Поражающее действие ЭМИ обусловлено возникновением напряжений и токов в проводниках различной протяженности, расположенных в воздухе, на земле и других объектах.</w:t>
      </w:r>
    </w:p>
    <w:p w:rsidR="00187AD1" w:rsidRDefault="00187AD1">
      <w:pPr>
        <w:spacing w:after="0" w:line="240" w:lineRule="auto"/>
        <w:jc w:val="both"/>
        <w:rPr>
          <w:rFonts w:ascii="Times New Roman" w:eastAsia="Times New Roman" w:hAnsi="Times New Roman"/>
          <w:sz w:val="28"/>
          <w:szCs w:val="28"/>
        </w:rPr>
      </w:pPr>
    </w:p>
    <w:p w:rsidR="00187AD1" w:rsidRDefault="0037740D">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b/>
          <w:bCs/>
          <w:i/>
          <w:iCs/>
          <w:sz w:val="28"/>
          <w:szCs w:val="28"/>
        </w:rPr>
        <w:t xml:space="preserve">Поражающее действие ЭМИ </w:t>
      </w:r>
      <w:r>
        <w:rPr>
          <w:rFonts w:ascii="Times New Roman" w:eastAsia="Times New Roman" w:hAnsi="Times New Roman"/>
          <w:sz w:val="28"/>
          <w:szCs w:val="28"/>
        </w:rPr>
        <w:t>проявляется, прежде всего, по отношению к радиоэлектронной и электротехнической аппаратуре. Под действием ЭМИ в указанной аппаратуре наводятся электрические токи и напряжения, которые могут вызвать пробой изоляции, повреждение трансформаторов, сгорание разрядников, порчу полупроводниковых приборов, перегорание плавких вставок и других элементов радиотехнических устройств. Наиболее подвержены воздействию ЭМИ линии связи, сигнализации и управления.</w:t>
      </w:r>
    </w:p>
    <w:p w:rsidR="00187AD1" w:rsidRDefault="00187AD1">
      <w:pPr>
        <w:spacing w:after="0" w:line="240" w:lineRule="auto"/>
        <w:jc w:val="both"/>
        <w:rPr>
          <w:rFonts w:ascii="Times New Roman" w:eastAsia="Times New Roman" w:hAnsi="Times New Roman"/>
          <w:sz w:val="28"/>
          <w:szCs w:val="28"/>
        </w:rPr>
      </w:pPr>
    </w:p>
    <w:p w:rsidR="00187AD1" w:rsidRDefault="0037740D">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b/>
          <w:bCs/>
          <w:i/>
          <w:iCs/>
          <w:sz w:val="28"/>
          <w:szCs w:val="28"/>
        </w:rPr>
        <w:t xml:space="preserve">Защита от ЭМИ </w:t>
      </w:r>
      <w:r>
        <w:rPr>
          <w:rFonts w:ascii="Times New Roman" w:eastAsia="Times New Roman" w:hAnsi="Times New Roman"/>
          <w:sz w:val="28"/>
          <w:szCs w:val="28"/>
        </w:rPr>
        <w:t>достигается экранированием линий энергоснабжения и управления, а также аппаратуры. Для защиты чувствительного электронного оборудования целесообразно использовать разрядники с небольшим порогом зажигания. Большое значение имеют правильная эксплуатация линий, контроль исправности средств защиты, а также организация обслуживания линий в процессе эксплуатации.</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jc w:val="both"/>
        <w:rPr>
          <w:rFonts w:ascii="Times New Roman" w:hAnsi="Times New Roman"/>
          <w:sz w:val="28"/>
          <w:szCs w:val="28"/>
        </w:rPr>
      </w:pPr>
      <w:r>
        <w:rPr>
          <w:rFonts w:ascii="Times New Roman" w:eastAsia="Times New Roman" w:hAnsi="Times New Roman"/>
          <w:b/>
          <w:bCs/>
          <w:i/>
          <w:sz w:val="28"/>
          <w:szCs w:val="28"/>
          <w:u w:val="single"/>
        </w:rPr>
        <w:t xml:space="preserve"> </w:t>
      </w:r>
      <w:r>
        <w:rPr>
          <w:rFonts w:ascii="Times New Roman" w:eastAsia="Times New Roman" w:hAnsi="Times New Roman"/>
          <w:sz w:val="28"/>
          <w:szCs w:val="28"/>
        </w:rPr>
        <w:t>ХИМИЧЕСКОЕ ОРУЖИЕ</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 xml:space="preserve">Первую газобаллонную атаку в истории войн провели немецкие войска 22 апреля 1915 года в районе Ипра (Бельгия). </w:t>
      </w:r>
      <w:proofErr w:type="gramStart"/>
      <w:r>
        <w:rPr>
          <w:rFonts w:ascii="Times New Roman" w:eastAsia="Times New Roman" w:hAnsi="Times New Roman"/>
          <w:sz w:val="28"/>
          <w:szCs w:val="28"/>
        </w:rPr>
        <w:t>В первые</w:t>
      </w:r>
      <w:proofErr w:type="gramEnd"/>
      <w:r>
        <w:rPr>
          <w:rFonts w:ascii="Times New Roman" w:eastAsia="Times New Roman" w:hAnsi="Times New Roman"/>
          <w:sz w:val="28"/>
          <w:szCs w:val="28"/>
        </w:rPr>
        <w:t xml:space="preserve"> часы химической атаки погибло около 6000 человек, а 15 000 получили поражения различной тяжести.</w:t>
      </w:r>
    </w:p>
    <w:p w:rsidR="00187AD1" w:rsidRDefault="00187AD1">
      <w:pPr>
        <w:spacing w:after="0" w:line="240" w:lineRule="auto"/>
        <w:jc w:val="both"/>
        <w:rPr>
          <w:rFonts w:ascii="Times New Roman" w:hAnsi="Times New Roman"/>
          <w:sz w:val="28"/>
          <w:szCs w:val="28"/>
        </w:rPr>
      </w:pPr>
    </w:p>
    <w:p w:rsidR="00187AD1" w:rsidRDefault="0037740D">
      <w:pPr>
        <w:numPr>
          <w:ilvl w:val="0"/>
          <w:numId w:val="11"/>
        </w:numPr>
        <w:tabs>
          <w:tab w:val="left" w:pos="345"/>
        </w:tabs>
        <w:spacing w:after="0" w:line="240" w:lineRule="auto"/>
        <w:ind w:hanging="7"/>
        <w:jc w:val="both"/>
        <w:rPr>
          <w:rFonts w:ascii="Times New Roman" w:eastAsia="Times New Roman" w:hAnsi="Times New Roman"/>
          <w:sz w:val="28"/>
          <w:szCs w:val="28"/>
        </w:rPr>
      </w:pPr>
      <w:r>
        <w:rPr>
          <w:rFonts w:ascii="Times New Roman" w:eastAsia="Times New Roman" w:hAnsi="Times New Roman"/>
          <w:sz w:val="28"/>
          <w:szCs w:val="28"/>
        </w:rPr>
        <w:t>последующие годы химическое оружие широко применялось воюющими сторонами, как с помощью газовых баллонов, так и с помощью газометов, минометов и артиллерийских орудий.</w:t>
      </w:r>
    </w:p>
    <w:p w:rsidR="00187AD1" w:rsidRDefault="00187AD1">
      <w:pPr>
        <w:spacing w:after="0" w:line="240" w:lineRule="auto"/>
        <w:jc w:val="both"/>
        <w:rPr>
          <w:rFonts w:ascii="Times New Roman" w:eastAsia="Times New Roman" w:hAnsi="Times New Roman"/>
          <w:sz w:val="28"/>
          <w:szCs w:val="28"/>
        </w:rPr>
      </w:pPr>
    </w:p>
    <w:p w:rsidR="00187AD1" w:rsidRDefault="0037740D">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Период первой мировой войны отличался становлением военно-химического потенциала ведущих стран. Так, в течение 1914-1918 гг. ими было произведено около 180 тыс. т различных отравляющих веществ, из которых 125 тыс. т применялись на полях сражений. При этом общее количество пораженных составило 1 млн. 300 тыс. человек.</w:t>
      </w:r>
    </w:p>
    <w:p w:rsidR="00187AD1" w:rsidRDefault="00187AD1">
      <w:pPr>
        <w:spacing w:after="0" w:line="240" w:lineRule="auto"/>
        <w:jc w:val="both"/>
        <w:rPr>
          <w:rFonts w:ascii="Times New Roman" w:eastAsia="Times New Roman" w:hAnsi="Times New Roman"/>
          <w:sz w:val="28"/>
          <w:szCs w:val="28"/>
        </w:rPr>
      </w:pPr>
    </w:p>
    <w:p w:rsidR="00187AD1" w:rsidRDefault="0037740D">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lastRenderedPageBreak/>
        <w:t>После первой мировой войны, несмотря на подписание 37 государствами 17 июня 1925 года в Женеве «Протокола о запрещении применения на войне удушливых, ядовитых или других подобных газов и бактериальных средств», химическое оружие применялось неоднократно.</w:t>
      </w:r>
    </w:p>
    <w:p w:rsidR="00187AD1" w:rsidRDefault="0037740D">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b/>
          <w:bCs/>
          <w:i/>
          <w:sz w:val="28"/>
          <w:szCs w:val="28"/>
          <w:u w:val="single"/>
        </w:rPr>
        <w:t xml:space="preserve"> </w:t>
      </w:r>
      <w:r>
        <w:rPr>
          <w:rFonts w:ascii="Times New Roman" w:eastAsia="Times New Roman" w:hAnsi="Times New Roman"/>
          <w:b/>
          <w:bCs/>
          <w:sz w:val="28"/>
          <w:szCs w:val="28"/>
        </w:rPr>
        <w:t xml:space="preserve">Химическое оружие (ХО) </w:t>
      </w:r>
      <w:proofErr w:type="gramStart"/>
      <w:r>
        <w:rPr>
          <w:rFonts w:ascii="Times New Roman" w:eastAsia="Times New Roman" w:hAnsi="Times New Roman"/>
          <w:sz w:val="28"/>
          <w:szCs w:val="28"/>
        </w:rPr>
        <w:t>–о</w:t>
      </w:r>
      <w:proofErr w:type="gramEnd"/>
      <w:r>
        <w:rPr>
          <w:rFonts w:ascii="Times New Roman" w:eastAsia="Times New Roman" w:hAnsi="Times New Roman"/>
          <w:sz w:val="28"/>
          <w:szCs w:val="28"/>
        </w:rPr>
        <w:t>дин из видов оружия массового поражения, поражающее действие которого основано на использовании боевых токсичных химических веществ.</w:t>
      </w:r>
    </w:p>
    <w:p w:rsidR="00187AD1" w:rsidRDefault="0037740D">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b/>
          <w:bCs/>
          <w:i/>
          <w:sz w:val="28"/>
          <w:szCs w:val="28"/>
          <w:u w:val="single"/>
        </w:rPr>
        <w:t xml:space="preserve"> </w:t>
      </w:r>
      <w:r>
        <w:rPr>
          <w:rFonts w:ascii="Times New Roman" w:eastAsia="Times New Roman" w:hAnsi="Times New Roman"/>
          <w:bCs/>
          <w:sz w:val="28"/>
          <w:szCs w:val="28"/>
        </w:rPr>
        <w:t>К</w:t>
      </w:r>
      <w:r>
        <w:rPr>
          <w:rFonts w:ascii="Times New Roman" w:eastAsia="Times New Roman" w:hAnsi="Times New Roman"/>
          <w:bCs/>
          <w:i/>
          <w:sz w:val="28"/>
          <w:szCs w:val="28"/>
        </w:rPr>
        <w:t xml:space="preserve"> </w:t>
      </w:r>
      <w:r>
        <w:rPr>
          <w:rFonts w:ascii="Times New Roman" w:eastAsia="Times New Roman" w:hAnsi="Times New Roman"/>
          <w:sz w:val="28"/>
          <w:szCs w:val="28"/>
        </w:rPr>
        <w:t xml:space="preserve">боевым токсичным химическим веществам относятся отравляющие вещества (ОВ) и токсины, оказывающие поражающее действие на организм человека и животных, а также </w:t>
      </w:r>
      <w:proofErr w:type="spellStart"/>
      <w:r>
        <w:rPr>
          <w:rFonts w:ascii="Times New Roman" w:eastAsia="Times New Roman" w:hAnsi="Times New Roman"/>
          <w:sz w:val="28"/>
          <w:szCs w:val="28"/>
        </w:rPr>
        <w:t>фитотоксиканты</w:t>
      </w:r>
      <w:proofErr w:type="spellEnd"/>
      <w:r>
        <w:rPr>
          <w:rFonts w:ascii="Times New Roman" w:eastAsia="Times New Roman" w:hAnsi="Times New Roman"/>
          <w:sz w:val="28"/>
          <w:szCs w:val="28"/>
        </w:rPr>
        <w:t>, которые могут применяться в военных целях для поражения различных видов растительности.</w:t>
      </w:r>
    </w:p>
    <w:p w:rsidR="00187AD1" w:rsidRDefault="00187AD1">
      <w:pPr>
        <w:spacing w:after="0" w:line="240" w:lineRule="auto"/>
        <w:jc w:val="both"/>
        <w:rPr>
          <w:rFonts w:ascii="Times New Roman" w:eastAsia="Times New Roman" w:hAnsi="Times New Roman"/>
          <w:sz w:val="28"/>
          <w:szCs w:val="28"/>
        </w:rPr>
      </w:pPr>
    </w:p>
    <w:p w:rsidR="00187AD1" w:rsidRDefault="0037740D">
      <w:pPr>
        <w:spacing w:after="0" w:line="240" w:lineRule="auto"/>
        <w:ind w:firstLine="708"/>
        <w:jc w:val="both"/>
        <w:rPr>
          <w:rFonts w:ascii="Times New Roman" w:eastAsia="Times New Roman" w:hAnsi="Times New Roman"/>
          <w:sz w:val="28"/>
          <w:szCs w:val="28"/>
        </w:rPr>
      </w:pPr>
      <w:proofErr w:type="gramStart"/>
      <w:r>
        <w:rPr>
          <w:rFonts w:ascii="Times New Roman" w:eastAsia="Times New Roman" w:hAnsi="Times New Roman"/>
          <w:sz w:val="28"/>
          <w:szCs w:val="28"/>
        </w:rPr>
        <w:t>В качестве средств доставки химического оружия к объектам поражения используется авиация, ракеты, артиллерия, которые в свою очередь применяют химические боеприпасы однократного использования (артиллерийские химические снаряды и мины, авиационные химические бомбы и кассеты, химические боевые части ракет, химические фугасы, химические шашки, гранаты и патроны) и химические боевые приборы многократного использования (выливные авиационные приборы и механические генераторы аэрозолей ОВ).</w:t>
      </w:r>
      <w:proofErr w:type="gramEnd"/>
    </w:p>
    <w:p w:rsidR="00187AD1" w:rsidRDefault="00187AD1">
      <w:pPr>
        <w:spacing w:after="0" w:line="240" w:lineRule="auto"/>
        <w:jc w:val="both"/>
        <w:rPr>
          <w:rFonts w:ascii="Times New Roman" w:eastAsia="Times New Roman" w:hAnsi="Times New Roman"/>
          <w:sz w:val="28"/>
          <w:szCs w:val="28"/>
        </w:rPr>
      </w:pPr>
    </w:p>
    <w:p w:rsidR="00187AD1" w:rsidRDefault="0037740D">
      <w:pPr>
        <w:spacing w:after="0" w:line="240" w:lineRule="auto"/>
        <w:jc w:val="both"/>
        <w:rPr>
          <w:rFonts w:ascii="Times New Roman" w:hAnsi="Times New Roman"/>
          <w:sz w:val="28"/>
          <w:szCs w:val="28"/>
        </w:rPr>
      </w:pPr>
      <w:r>
        <w:rPr>
          <w:rFonts w:ascii="Times New Roman" w:eastAsia="Times New Roman" w:hAnsi="Times New Roman"/>
          <w:b/>
          <w:bCs/>
          <w:sz w:val="28"/>
          <w:szCs w:val="28"/>
        </w:rPr>
        <w:t>Боевые токсические химические вещества</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 xml:space="preserve">Отравляющие вещества составляют основу химического оружия. </w:t>
      </w:r>
      <w:r>
        <w:rPr>
          <w:rFonts w:ascii="Times New Roman" w:eastAsia="Times New Roman" w:hAnsi="Times New Roman"/>
          <w:b/>
          <w:bCs/>
          <w:sz w:val="28"/>
          <w:szCs w:val="28"/>
        </w:rPr>
        <w:t xml:space="preserve">Отравляющие вещества (ОВ) – </w:t>
      </w:r>
      <w:r>
        <w:rPr>
          <w:rFonts w:ascii="Times New Roman" w:eastAsia="Times New Roman" w:hAnsi="Times New Roman"/>
          <w:sz w:val="28"/>
          <w:szCs w:val="28"/>
        </w:rPr>
        <w:t>химические соединения, обладающие определенными токсичными и физико-химическими свойствами, обеспечивающими при их применении поражение людей, а также заражение воздуха, одежды, техники и местности.</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jc w:val="both"/>
        <w:rPr>
          <w:rFonts w:ascii="Times New Roman" w:hAnsi="Times New Roman"/>
          <w:sz w:val="28"/>
          <w:szCs w:val="28"/>
        </w:rPr>
      </w:pPr>
      <w:r>
        <w:rPr>
          <w:rFonts w:ascii="Times New Roman" w:eastAsia="Times New Roman" w:hAnsi="Times New Roman"/>
          <w:b/>
          <w:bCs/>
          <w:i/>
          <w:sz w:val="28"/>
          <w:szCs w:val="28"/>
          <w:u w:val="single"/>
        </w:rPr>
        <w:t xml:space="preserve"> </w:t>
      </w:r>
      <w:r>
        <w:rPr>
          <w:rFonts w:ascii="Times New Roman" w:eastAsia="Times New Roman" w:hAnsi="Times New Roman"/>
          <w:b/>
          <w:bCs/>
          <w:i/>
          <w:iCs/>
          <w:sz w:val="28"/>
          <w:szCs w:val="28"/>
        </w:rPr>
        <w:t>Классификация отравляющих веществ</w:t>
      </w:r>
    </w:p>
    <w:p w:rsidR="00187AD1" w:rsidRDefault="0037740D">
      <w:pPr>
        <w:pStyle w:val="a8"/>
        <w:spacing w:after="0" w:line="240" w:lineRule="auto"/>
        <w:jc w:val="both"/>
        <w:rPr>
          <w:rFonts w:ascii="Times New Roman" w:hAnsi="Times New Roman"/>
          <w:sz w:val="28"/>
          <w:szCs w:val="28"/>
        </w:rPr>
      </w:pPr>
      <w:r>
        <w:rPr>
          <w:rFonts w:ascii="Times New Roman" w:eastAsia="Times New Roman" w:hAnsi="Times New Roman"/>
          <w:sz w:val="28"/>
          <w:szCs w:val="28"/>
        </w:rPr>
        <w:t xml:space="preserve">По тактическому назначению отравляющие вещества распределяются </w:t>
      </w:r>
      <w:proofErr w:type="gramStart"/>
      <w:r>
        <w:rPr>
          <w:rFonts w:ascii="Times New Roman" w:eastAsia="Times New Roman" w:hAnsi="Times New Roman"/>
          <w:sz w:val="28"/>
          <w:szCs w:val="28"/>
        </w:rPr>
        <w:t>на</w:t>
      </w:r>
      <w:proofErr w:type="gramEnd"/>
      <w:r>
        <w:rPr>
          <w:rFonts w:ascii="Times New Roman" w:eastAsia="Times New Roman" w:hAnsi="Times New Roman"/>
          <w:sz w:val="28"/>
          <w:szCs w:val="28"/>
        </w:rPr>
        <w:t>:</w:t>
      </w:r>
    </w:p>
    <w:p w:rsidR="00187AD1" w:rsidRDefault="0037740D">
      <w:pPr>
        <w:numPr>
          <w:ilvl w:val="0"/>
          <w:numId w:val="12"/>
        </w:numPr>
        <w:tabs>
          <w:tab w:val="left" w:pos="1427"/>
        </w:tabs>
        <w:spacing w:after="0" w:line="240" w:lineRule="auto"/>
        <w:jc w:val="both"/>
        <w:rPr>
          <w:rFonts w:ascii="Times New Roman" w:eastAsia="Symbol" w:hAnsi="Times New Roman"/>
          <w:sz w:val="28"/>
          <w:szCs w:val="28"/>
        </w:rPr>
      </w:pPr>
      <w:r>
        <w:rPr>
          <w:rFonts w:ascii="Times New Roman" w:eastAsia="Times New Roman" w:hAnsi="Times New Roman"/>
          <w:sz w:val="28"/>
          <w:szCs w:val="28"/>
        </w:rPr>
        <w:t>смертельные;</w:t>
      </w:r>
    </w:p>
    <w:p w:rsidR="00187AD1" w:rsidRDefault="0037740D">
      <w:pPr>
        <w:numPr>
          <w:ilvl w:val="0"/>
          <w:numId w:val="12"/>
        </w:numPr>
        <w:tabs>
          <w:tab w:val="left" w:pos="1427"/>
        </w:tabs>
        <w:spacing w:after="0" w:line="240" w:lineRule="auto"/>
        <w:jc w:val="both"/>
        <w:rPr>
          <w:rFonts w:ascii="Times New Roman" w:eastAsia="Symbol" w:hAnsi="Times New Roman"/>
          <w:sz w:val="28"/>
          <w:szCs w:val="28"/>
        </w:rPr>
      </w:pPr>
      <w:r>
        <w:rPr>
          <w:rFonts w:ascii="Times New Roman" w:eastAsia="Times New Roman" w:hAnsi="Times New Roman"/>
          <w:sz w:val="28"/>
          <w:szCs w:val="28"/>
        </w:rPr>
        <w:t xml:space="preserve">временно </w:t>
      </w:r>
      <w:proofErr w:type="gramStart"/>
      <w:r>
        <w:rPr>
          <w:rFonts w:ascii="Times New Roman" w:eastAsia="Times New Roman" w:hAnsi="Times New Roman"/>
          <w:sz w:val="28"/>
          <w:szCs w:val="28"/>
        </w:rPr>
        <w:t>выводящие</w:t>
      </w:r>
      <w:proofErr w:type="gramEnd"/>
      <w:r>
        <w:rPr>
          <w:rFonts w:ascii="Times New Roman" w:eastAsia="Times New Roman" w:hAnsi="Times New Roman"/>
          <w:sz w:val="28"/>
          <w:szCs w:val="28"/>
        </w:rPr>
        <w:t xml:space="preserve"> из строя;</w:t>
      </w:r>
    </w:p>
    <w:p w:rsidR="00187AD1" w:rsidRDefault="0037740D">
      <w:pPr>
        <w:numPr>
          <w:ilvl w:val="0"/>
          <w:numId w:val="12"/>
        </w:numPr>
        <w:tabs>
          <w:tab w:val="left" w:pos="1427"/>
        </w:tabs>
        <w:spacing w:after="0" w:line="240" w:lineRule="auto"/>
        <w:jc w:val="both"/>
        <w:rPr>
          <w:rFonts w:ascii="Times New Roman" w:eastAsia="Symbol" w:hAnsi="Times New Roman"/>
          <w:sz w:val="28"/>
          <w:szCs w:val="28"/>
        </w:rPr>
      </w:pPr>
      <w:r>
        <w:rPr>
          <w:rFonts w:ascii="Times New Roman" w:eastAsia="Times New Roman" w:hAnsi="Times New Roman"/>
          <w:sz w:val="28"/>
          <w:szCs w:val="28"/>
        </w:rPr>
        <w:t>раздражающие.</w:t>
      </w:r>
    </w:p>
    <w:p w:rsidR="00187AD1" w:rsidRDefault="0037740D">
      <w:pPr>
        <w:pStyle w:val="a8"/>
        <w:spacing w:after="0" w:line="240" w:lineRule="auto"/>
        <w:jc w:val="both"/>
        <w:rPr>
          <w:rFonts w:ascii="Times New Roman" w:hAnsi="Times New Roman"/>
          <w:sz w:val="28"/>
          <w:szCs w:val="28"/>
        </w:rPr>
      </w:pPr>
      <w:r>
        <w:rPr>
          <w:rFonts w:ascii="Times New Roman" w:eastAsia="Times New Roman" w:hAnsi="Times New Roman"/>
          <w:sz w:val="28"/>
          <w:szCs w:val="28"/>
        </w:rPr>
        <w:t>По быстроте наступления поражающего действия различают:</w:t>
      </w:r>
    </w:p>
    <w:p w:rsidR="00187AD1" w:rsidRDefault="0037740D">
      <w:pPr>
        <w:numPr>
          <w:ilvl w:val="0"/>
          <w:numId w:val="12"/>
        </w:numPr>
        <w:tabs>
          <w:tab w:val="left" w:pos="728"/>
        </w:tabs>
        <w:spacing w:after="0" w:line="240" w:lineRule="auto"/>
        <w:jc w:val="both"/>
        <w:rPr>
          <w:rFonts w:ascii="Times New Roman" w:eastAsia="Symbol" w:hAnsi="Times New Roman"/>
          <w:sz w:val="28"/>
          <w:szCs w:val="28"/>
        </w:rPr>
      </w:pPr>
      <w:r>
        <w:rPr>
          <w:rFonts w:ascii="Times New Roman" w:eastAsia="Times New Roman" w:hAnsi="Times New Roman"/>
          <w:sz w:val="28"/>
          <w:szCs w:val="28"/>
        </w:rPr>
        <w:t>быстродействующие - не имеющие периода скрытого действия, которые за несколько минут приводят к смертельному исходу или утрате боеспособности.</w:t>
      </w:r>
    </w:p>
    <w:p w:rsidR="00187AD1" w:rsidRDefault="0037740D">
      <w:pPr>
        <w:tabs>
          <w:tab w:val="left" w:pos="987"/>
        </w:tabs>
        <w:spacing w:after="0" w:line="240" w:lineRule="auto"/>
        <w:ind w:left="720"/>
        <w:jc w:val="both"/>
        <w:rPr>
          <w:rFonts w:ascii="Times New Roman" w:eastAsia="Times New Roman" w:hAnsi="Times New Roman"/>
          <w:sz w:val="28"/>
          <w:szCs w:val="28"/>
        </w:rPr>
      </w:pPr>
      <w:r>
        <w:rPr>
          <w:rFonts w:ascii="Times New Roman" w:eastAsia="Times New Roman" w:hAnsi="Times New Roman"/>
          <w:sz w:val="28"/>
          <w:szCs w:val="28"/>
        </w:rPr>
        <w:t>К ним относятся зоман, зарин, синильная кислота, хлорциан и др.;</w:t>
      </w:r>
    </w:p>
    <w:p w:rsidR="00187AD1" w:rsidRDefault="0037740D">
      <w:pPr>
        <w:numPr>
          <w:ilvl w:val="0"/>
          <w:numId w:val="12"/>
        </w:numPr>
        <w:tabs>
          <w:tab w:val="left" w:pos="728"/>
        </w:tabs>
        <w:spacing w:after="0" w:line="240" w:lineRule="auto"/>
        <w:jc w:val="both"/>
        <w:rPr>
          <w:rFonts w:ascii="Times New Roman" w:eastAsia="Symbol" w:hAnsi="Times New Roman"/>
          <w:sz w:val="28"/>
          <w:szCs w:val="28"/>
        </w:rPr>
      </w:pPr>
      <w:proofErr w:type="gramStart"/>
      <w:r>
        <w:rPr>
          <w:rFonts w:ascii="Times New Roman" w:eastAsia="Times New Roman" w:hAnsi="Times New Roman"/>
          <w:sz w:val="28"/>
          <w:szCs w:val="28"/>
        </w:rPr>
        <w:t>медленнодействующие - которые обладают периодом скрытого действия и приводят к поражению по истечении некоторого времени.</w:t>
      </w:r>
      <w:proofErr w:type="gramEnd"/>
    </w:p>
    <w:p w:rsidR="00187AD1" w:rsidRDefault="0037740D">
      <w:pPr>
        <w:tabs>
          <w:tab w:val="left" w:pos="728"/>
        </w:tabs>
        <w:spacing w:after="0" w:line="240" w:lineRule="auto"/>
        <w:ind w:left="720"/>
        <w:jc w:val="both"/>
        <w:rPr>
          <w:rFonts w:ascii="Times New Roman" w:eastAsia="Symbol" w:hAnsi="Times New Roman"/>
          <w:sz w:val="28"/>
          <w:szCs w:val="28"/>
        </w:rPr>
      </w:pPr>
      <w:r>
        <w:rPr>
          <w:rFonts w:ascii="Times New Roman" w:eastAsia="Times New Roman" w:hAnsi="Times New Roman"/>
          <w:sz w:val="28"/>
          <w:szCs w:val="28"/>
        </w:rPr>
        <w:t xml:space="preserve">К ним относятся </w:t>
      </w:r>
      <w:proofErr w:type="spellStart"/>
      <w:r>
        <w:rPr>
          <w:rFonts w:ascii="Times New Roman" w:eastAsia="Times New Roman" w:hAnsi="Times New Roman"/>
          <w:sz w:val="28"/>
          <w:szCs w:val="28"/>
        </w:rPr>
        <w:t>Ви-Икс</w:t>
      </w:r>
      <w:proofErr w:type="spellEnd"/>
      <w:r>
        <w:rPr>
          <w:rFonts w:ascii="Times New Roman" w:eastAsia="Times New Roman" w:hAnsi="Times New Roman"/>
          <w:sz w:val="28"/>
          <w:szCs w:val="28"/>
        </w:rPr>
        <w:t xml:space="preserve">, иприт, фосген, </w:t>
      </w:r>
      <w:proofErr w:type="spellStart"/>
      <w:r>
        <w:rPr>
          <w:rFonts w:ascii="Times New Roman" w:eastAsia="Times New Roman" w:hAnsi="Times New Roman"/>
          <w:sz w:val="28"/>
          <w:szCs w:val="28"/>
        </w:rPr>
        <w:t>Би-Зет</w:t>
      </w:r>
      <w:proofErr w:type="spellEnd"/>
      <w:r>
        <w:rPr>
          <w:rFonts w:ascii="Times New Roman" w:eastAsia="Times New Roman" w:hAnsi="Times New Roman"/>
          <w:sz w:val="28"/>
          <w:szCs w:val="28"/>
        </w:rPr>
        <w:t>.</w:t>
      </w:r>
    </w:p>
    <w:p w:rsidR="00187AD1" w:rsidRDefault="0037740D">
      <w:pPr>
        <w:numPr>
          <w:ilvl w:val="1"/>
          <w:numId w:val="13"/>
        </w:numPr>
        <w:tabs>
          <w:tab w:val="left" w:pos="1042"/>
        </w:tabs>
        <w:spacing w:after="0" w:line="240" w:lineRule="auto"/>
        <w:ind w:firstLine="713"/>
        <w:jc w:val="both"/>
        <w:rPr>
          <w:rFonts w:ascii="Times New Roman" w:eastAsia="Times New Roman" w:hAnsi="Times New Roman"/>
          <w:sz w:val="28"/>
          <w:szCs w:val="28"/>
        </w:rPr>
      </w:pPr>
      <w:r>
        <w:rPr>
          <w:rFonts w:ascii="Times New Roman" w:eastAsia="Times New Roman" w:hAnsi="Times New Roman"/>
          <w:sz w:val="28"/>
          <w:szCs w:val="28"/>
        </w:rPr>
        <w:lastRenderedPageBreak/>
        <w:t>зависимости от продолжительности сохранять способность поражать незащищенных людей и местность отравляющие вещества подразделяются:</w:t>
      </w:r>
    </w:p>
    <w:p w:rsidR="00187AD1" w:rsidRDefault="0037740D">
      <w:pPr>
        <w:pStyle w:val="a8"/>
        <w:numPr>
          <w:ilvl w:val="0"/>
          <w:numId w:val="14"/>
        </w:numPr>
        <w:tabs>
          <w:tab w:val="left" w:pos="728"/>
        </w:tabs>
        <w:spacing w:after="0" w:line="240" w:lineRule="auto"/>
        <w:jc w:val="both"/>
        <w:rPr>
          <w:rFonts w:ascii="Times New Roman" w:eastAsia="Symbol" w:hAnsi="Times New Roman"/>
          <w:sz w:val="28"/>
          <w:szCs w:val="28"/>
        </w:rPr>
      </w:pPr>
      <w:proofErr w:type="gramStart"/>
      <w:r>
        <w:rPr>
          <w:rFonts w:ascii="Times New Roman" w:eastAsia="Times New Roman" w:hAnsi="Times New Roman"/>
          <w:sz w:val="28"/>
          <w:szCs w:val="28"/>
        </w:rPr>
        <w:t>стойкие</w:t>
      </w:r>
      <w:proofErr w:type="gramEnd"/>
      <w:r>
        <w:rPr>
          <w:rFonts w:ascii="Times New Roman" w:eastAsia="Times New Roman" w:hAnsi="Times New Roman"/>
          <w:sz w:val="28"/>
          <w:szCs w:val="28"/>
        </w:rPr>
        <w:t xml:space="preserve"> - поражающее действие которых сохраняется в течение нескольких часов и суток. К ним относятся </w:t>
      </w:r>
      <w:proofErr w:type="spellStart"/>
      <w:r>
        <w:rPr>
          <w:rFonts w:ascii="Times New Roman" w:eastAsia="Times New Roman" w:hAnsi="Times New Roman"/>
          <w:sz w:val="28"/>
          <w:szCs w:val="28"/>
        </w:rPr>
        <w:t>Ви-Икс</w:t>
      </w:r>
      <w:proofErr w:type="spellEnd"/>
      <w:r>
        <w:rPr>
          <w:rFonts w:ascii="Times New Roman" w:eastAsia="Times New Roman" w:hAnsi="Times New Roman"/>
          <w:sz w:val="28"/>
          <w:szCs w:val="28"/>
        </w:rPr>
        <w:t>, зоман, иприт;</w:t>
      </w:r>
    </w:p>
    <w:p w:rsidR="00187AD1" w:rsidRDefault="0037740D">
      <w:pPr>
        <w:pStyle w:val="a8"/>
        <w:numPr>
          <w:ilvl w:val="0"/>
          <w:numId w:val="14"/>
        </w:numPr>
        <w:tabs>
          <w:tab w:val="left" w:pos="728"/>
        </w:tabs>
        <w:spacing w:after="0" w:line="240" w:lineRule="auto"/>
        <w:jc w:val="both"/>
        <w:rPr>
          <w:rFonts w:ascii="Times New Roman" w:eastAsia="Symbol" w:hAnsi="Times New Roman"/>
          <w:sz w:val="28"/>
          <w:szCs w:val="28"/>
        </w:rPr>
      </w:pPr>
      <w:r>
        <w:rPr>
          <w:rFonts w:ascii="Times New Roman" w:eastAsia="Times New Roman" w:hAnsi="Times New Roman"/>
          <w:sz w:val="28"/>
          <w:szCs w:val="28"/>
        </w:rPr>
        <w:t>нестойкие - поражающее действие которых сохраняется несколько десятков минут после их боевого применения.</w:t>
      </w:r>
    </w:p>
    <w:p w:rsidR="00187AD1" w:rsidRDefault="0037740D">
      <w:pPr>
        <w:spacing w:after="0" w:line="240" w:lineRule="auto"/>
        <w:ind w:firstLine="708"/>
        <w:jc w:val="both"/>
        <w:rPr>
          <w:rFonts w:ascii="Times New Roman" w:hAnsi="Times New Roman"/>
          <w:sz w:val="28"/>
          <w:szCs w:val="28"/>
        </w:rPr>
      </w:pPr>
      <w:r>
        <w:rPr>
          <w:rFonts w:ascii="Times New Roman" w:eastAsia="Times New Roman" w:hAnsi="Times New Roman"/>
          <w:b/>
          <w:bCs/>
          <w:sz w:val="28"/>
          <w:szCs w:val="28"/>
        </w:rPr>
        <w:t xml:space="preserve">Отравляющие вещества смертельного действия </w:t>
      </w:r>
      <w:r>
        <w:rPr>
          <w:rFonts w:ascii="Times New Roman" w:eastAsia="Times New Roman" w:hAnsi="Times New Roman"/>
          <w:sz w:val="28"/>
          <w:szCs w:val="28"/>
        </w:rPr>
        <w:t xml:space="preserve">предназначаются для смертельного поражения или вывода из строя людей на длительный срок. Данную группу отравляющих веществ составляют: </w:t>
      </w:r>
      <w:proofErr w:type="spellStart"/>
      <w:r>
        <w:rPr>
          <w:rFonts w:ascii="Times New Roman" w:eastAsia="Times New Roman" w:hAnsi="Times New Roman"/>
          <w:sz w:val="28"/>
          <w:szCs w:val="28"/>
        </w:rPr>
        <w:t>Ви-Икс</w:t>
      </w:r>
      <w:proofErr w:type="spellEnd"/>
      <w:r>
        <w:rPr>
          <w:rFonts w:ascii="Times New Roman" w:eastAsia="Times New Roman" w:hAnsi="Times New Roman"/>
          <w:sz w:val="28"/>
          <w:szCs w:val="28"/>
        </w:rPr>
        <w:t>, зоман, зарин, иприт, синильная кислота, хлорциан, фосген.</w:t>
      </w:r>
    </w:p>
    <w:p w:rsidR="00187AD1" w:rsidRDefault="0037740D">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 xml:space="preserve">По физиологическому воздействию на организм различают ОВ </w:t>
      </w:r>
      <w:proofErr w:type="spellStart"/>
      <w:r>
        <w:rPr>
          <w:rFonts w:ascii="Times New Roman" w:eastAsia="Times New Roman" w:hAnsi="Times New Roman"/>
          <w:i/>
          <w:iCs/>
          <w:sz w:val="28"/>
          <w:szCs w:val="28"/>
        </w:rPr>
        <w:t>нервно-паралитические</w:t>
      </w:r>
      <w:proofErr w:type="spellEnd"/>
      <w:r>
        <w:rPr>
          <w:rFonts w:ascii="Times New Roman" w:eastAsia="Times New Roman" w:hAnsi="Times New Roman"/>
          <w:i/>
          <w:iCs/>
          <w:sz w:val="28"/>
          <w:szCs w:val="28"/>
        </w:rPr>
        <w:t xml:space="preserve">, </w:t>
      </w:r>
      <w:proofErr w:type="gramStart"/>
      <w:r>
        <w:rPr>
          <w:rFonts w:ascii="Times New Roman" w:eastAsia="Times New Roman" w:hAnsi="Times New Roman"/>
          <w:i/>
          <w:iCs/>
          <w:sz w:val="28"/>
          <w:szCs w:val="28"/>
        </w:rPr>
        <w:t>кожно-нарывные</w:t>
      </w:r>
      <w:proofErr w:type="gramEnd"/>
      <w:r>
        <w:rPr>
          <w:rFonts w:ascii="Times New Roman" w:eastAsia="Times New Roman" w:hAnsi="Times New Roman"/>
          <w:i/>
          <w:iCs/>
          <w:sz w:val="28"/>
          <w:szCs w:val="28"/>
        </w:rPr>
        <w:t xml:space="preserve">, </w:t>
      </w:r>
      <w:proofErr w:type="spellStart"/>
      <w:r>
        <w:rPr>
          <w:rFonts w:ascii="Times New Roman" w:eastAsia="Times New Roman" w:hAnsi="Times New Roman"/>
          <w:i/>
          <w:iCs/>
          <w:sz w:val="28"/>
          <w:szCs w:val="28"/>
        </w:rPr>
        <w:t>общеядовитые</w:t>
      </w:r>
      <w:proofErr w:type="spellEnd"/>
      <w:r>
        <w:rPr>
          <w:rFonts w:ascii="Times New Roman" w:eastAsia="Times New Roman" w:hAnsi="Times New Roman"/>
          <w:i/>
          <w:iCs/>
          <w:sz w:val="28"/>
          <w:szCs w:val="28"/>
        </w:rPr>
        <w:t xml:space="preserve">, удушающие, </w:t>
      </w:r>
      <w:proofErr w:type="spellStart"/>
      <w:r>
        <w:rPr>
          <w:rFonts w:ascii="Times New Roman" w:eastAsia="Times New Roman" w:hAnsi="Times New Roman"/>
          <w:i/>
          <w:iCs/>
          <w:sz w:val="28"/>
          <w:szCs w:val="28"/>
        </w:rPr>
        <w:t>психохимические</w:t>
      </w:r>
      <w:proofErr w:type="spellEnd"/>
      <w:r>
        <w:rPr>
          <w:rFonts w:ascii="Times New Roman" w:eastAsia="Times New Roman" w:hAnsi="Times New Roman"/>
          <w:i/>
          <w:iCs/>
          <w:sz w:val="28"/>
          <w:szCs w:val="28"/>
        </w:rPr>
        <w:t xml:space="preserve"> и раздражающие.</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ind w:firstLine="492"/>
        <w:jc w:val="both"/>
        <w:rPr>
          <w:rFonts w:ascii="Times New Roman" w:hAnsi="Times New Roman"/>
          <w:sz w:val="28"/>
          <w:szCs w:val="28"/>
        </w:rPr>
      </w:pPr>
      <w:r>
        <w:rPr>
          <w:rFonts w:ascii="Times New Roman" w:eastAsia="Times New Roman" w:hAnsi="Times New Roman"/>
          <w:sz w:val="28"/>
          <w:szCs w:val="28"/>
        </w:rPr>
        <w:t xml:space="preserve">БАКТЕРИОЛОГИЧЕСКОЕ (БИОЛОГИЧЕСКОЕ) ОРУЖИЕ </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Этот вид оружия массового поражения способен уничтожать личный состав группировок войск, заражать важнейшие объекты и оказывать на войска и население сильное морально-психологическое воздействие.</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ind w:firstLine="708"/>
        <w:jc w:val="both"/>
        <w:rPr>
          <w:rFonts w:ascii="Times New Roman" w:hAnsi="Times New Roman"/>
          <w:sz w:val="28"/>
          <w:szCs w:val="28"/>
        </w:rPr>
      </w:pPr>
      <w:r>
        <w:rPr>
          <w:rFonts w:ascii="Times New Roman" w:eastAsia="Times New Roman" w:hAnsi="Times New Roman"/>
          <w:b/>
          <w:bCs/>
          <w:sz w:val="28"/>
          <w:szCs w:val="28"/>
        </w:rPr>
        <w:t xml:space="preserve">Бактериологическое (биологическое) оружие </w:t>
      </w:r>
      <w:proofErr w:type="gramStart"/>
      <w:r>
        <w:rPr>
          <w:rFonts w:ascii="Times New Roman" w:eastAsia="Times New Roman" w:hAnsi="Times New Roman"/>
          <w:sz w:val="28"/>
          <w:szCs w:val="28"/>
        </w:rPr>
        <w:t>–в</w:t>
      </w:r>
      <w:proofErr w:type="gramEnd"/>
      <w:r>
        <w:rPr>
          <w:rFonts w:ascii="Times New Roman" w:eastAsia="Times New Roman" w:hAnsi="Times New Roman"/>
          <w:sz w:val="28"/>
          <w:szCs w:val="28"/>
        </w:rPr>
        <w:t>ид оружия массового поражения, действие которого основано на использовании болезнетворных свойств микроорганизмов и продуктов их жизнедеятельности.</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ind w:firstLine="708"/>
        <w:jc w:val="both"/>
        <w:rPr>
          <w:rFonts w:ascii="Times New Roman" w:hAnsi="Times New Roman"/>
          <w:sz w:val="28"/>
          <w:szCs w:val="28"/>
        </w:rPr>
      </w:pPr>
      <w:r>
        <w:rPr>
          <w:rFonts w:ascii="Times New Roman" w:eastAsia="Times New Roman" w:hAnsi="Times New Roman"/>
          <w:b/>
          <w:bCs/>
          <w:i/>
          <w:sz w:val="28"/>
          <w:szCs w:val="28"/>
          <w:u w:val="single"/>
        </w:rPr>
        <w:t xml:space="preserve"> </w:t>
      </w:r>
      <w:r>
        <w:rPr>
          <w:rFonts w:ascii="Times New Roman" w:eastAsia="Times New Roman" w:hAnsi="Times New Roman"/>
          <w:sz w:val="28"/>
          <w:szCs w:val="28"/>
        </w:rPr>
        <w:t>Бактериологическое (биологическое) оружие – это специальные боеприпасы и боевые приборы со средствами доставки, снаряженные биологическими средствами. Предназначено для массового поражения живой силы противника, сельскохозяйственных животных, посевов сельскохозяйственных культур. Наряду с ядерным и химическим оружием относятся к оружию массового поражения.</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jc w:val="both"/>
        <w:rPr>
          <w:rFonts w:ascii="Times New Roman" w:hAnsi="Times New Roman"/>
          <w:sz w:val="28"/>
          <w:szCs w:val="28"/>
        </w:rPr>
      </w:pPr>
      <w:r>
        <w:rPr>
          <w:rFonts w:ascii="Times New Roman" w:eastAsia="Times New Roman" w:hAnsi="Times New Roman"/>
          <w:b/>
          <w:bCs/>
          <w:i/>
          <w:sz w:val="28"/>
          <w:szCs w:val="28"/>
          <w:u w:val="single"/>
        </w:rPr>
        <w:t xml:space="preserve"> </w:t>
      </w:r>
      <w:r>
        <w:rPr>
          <w:rFonts w:ascii="Times New Roman" w:eastAsia="Times New Roman" w:hAnsi="Times New Roman"/>
          <w:i/>
          <w:iCs/>
          <w:sz w:val="28"/>
          <w:szCs w:val="28"/>
        </w:rPr>
        <w:t>Биологическое оружие имеет следующие особенности:</w:t>
      </w:r>
    </w:p>
    <w:p w:rsidR="00187AD1" w:rsidRDefault="00187AD1">
      <w:pPr>
        <w:spacing w:after="0" w:line="240" w:lineRule="auto"/>
        <w:jc w:val="both"/>
        <w:rPr>
          <w:rFonts w:ascii="Times New Roman" w:hAnsi="Times New Roman"/>
          <w:sz w:val="28"/>
          <w:szCs w:val="28"/>
        </w:rPr>
      </w:pPr>
    </w:p>
    <w:p w:rsidR="00187AD1" w:rsidRDefault="0037740D">
      <w:pPr>
        <w:pStyle w:val="a8"/>
        <w:numPr>
          <w:ilvl w:val="0"/>
          <w:numId w:val="15"/>
        </w:numPr>
        <w:tabs>
          <w:tab w:val="left" w:pos="728"/>
        </w:tabs>
        <w:spacing w:after="0" w:line="240" w:lineRule="auto"/>
        <w:jc w:val="both"/>
        <w:rPr>
          <w:rFonts w:ascii="Times New Roman" w:eastAsia="Symbol" w:hAnsi="Times New Roman"/>
          <w:sz w:val="28"/>
          <w:szCs w:val="28"/>
        </w:rPr>
      </w:pPr>
      <w:r>
        <w:rPr>
          <w:rFonts w:ascii="Times New Roman" w:eastAsia="Times New Roman" w:hAnsi="Times New Roman"/>
          <w:sz w:val="28"/>
          <w:szCs w:val="28"/>
        </w:rPr>
        <w:t>возможность создания новых рецептур, на которые не будут действовать имеющиеся средства профилактики и лечения;</w:t>
      </w:r>
    </w:p>
    <w:p w:rsidR="00187AD1" w:rsidRDefault="0037740D">
      <w:pPr>
        <w:pStyle w:val="a8"/>
        <w:numPr>
          <w:ilvl w:val="0"/>
          <w:numId w:val="15"/>
        </w:numPr>
        <w:tabs>
          <w:tab w:val="left" w:pos="727"/>
        </w:tabs>
        <w:spacing w:after="0" w:line="240" w:lineRule="auto"/>
        <w:jc w:val="both"/>
        <w:rPr>
          <w:rFonts w:ascii="Times New Roman" w:eastAsia="Symbol" w:hAnsi="Times New Roman"/>
          <w:sz w:val="28"/>
          <w:szCs w:val="28"/>
        </w:rPr>
      </w:pPr>
      <w:r>
        <w:rPr>
          <w:rFonts w:ascii="Times New Roman" w:eastAsia="Times New Roman" w:hAnsi="Times New Roman"/>
          <w:sz w:val="28"/>
          <w:szCs w:val="28"/>
        </w:rPr>
        <w:t>невозможность предвидения непосредственного эффекта воздействия;</w:t>
      </w:r>
    </w:p>
    <w:p w:rsidR="00187AD1" w:rsidRDefault="0037740D">
      <w:pPr>
        <w:pStyle w:val="a8"/>
        <w:numPr>
          <w:ilvl w:val="0"/>
          <w:numId w:val="15"/>
        </w:numPr>
        <w:tabs>
          <w:tab w:val="left" w:pos="728"/>
        </w:tabs>
        <w:spacing w:after="0" w:line="240" w:lineRule="auto"/>
        <w:jc w:val="both"/>
        <w:rPr>
          <w:rFonts w:ascii="Times New Roman" w:eastAsia="Symbol" w:hAnsi="Times New Roman"/>
          <w:sz w:val="28"/>
          <w:szCs w:val="28"/>
        </w:rPr>
      </w:pPr>
      <w:r>
        <w:rPr>
          <w:rFonts w:ascii="Times New Roman" w:eastAsia="Times New Roman" w:hAnsi="Times New Roman"/>
          <w:sz w:val="28"/>
          <w:szCs w:val="28"/>
        </w:rPr>
        <w:t>сложность предвидения вторичного эффекта распространения инфекций и возникновения эпидемий.</w:t>
      </w:r>
    </w:p>
    <w:p w:rsidR="00187AD1" w:rsidRDefault="00187AD1">
      <w:pPr>
        <w:spacing w:after="0" w:line="240" w:lineRule="auto"/>
        <w:jc w:val="both"/>
        <w:rPr>
          <w:rFonts w:ascii="Times New Roman" w:eastAsia="Symbol" w:hAnsi="Times New Roman"/>
          <w:sz w:val="28"/>
          <w:szCs w:val="28"/>
        </w:rPr>
      </w:pPr>
    </w:p>
    <w:p w:rsidR="00187AD1" w:rsidRDefault="0037740D">
      <w:pPr>
        <w:spacing w:after="0" w:line="240" w:lineRule="auto"/>
        <w:ind w:firstLine="708"/>
        <w:jc w:val="both"/>
        <w:rPr>
          <w:rFonts w:ascii="Times New Roman" w:eastAsia="Symbol" w:hAnsi="Times New Roman"/>
          <w:sz w:val="28"/>
          <w:szCs w:val="28"/>
        </w:rPr>
      </w:pPr>
      <w:r>
        <w:rPr>
          <w:rFonts w:ascii="Times New Roman" w:eastAsia="Times New Roman" w:hAnsi="Times New Roman"/>
          <w:sz w:val="28"/>
          <w:szCs w:val="28"/>
        </w:rPr>
        <w:t xml:space="preserve">Особенно широкое развитие биологическое оружие получило во время второй мировой войны в Японии, Германии, США. В настоящее </w:t>
      </w:r>
      <w:r>
        <w:rPr>
          <w:rFonts w:ascii="Times New Roman" w:eastAsia="Times New Roman" w:hAnsi="Times New Roman"/>
          <w:sz w:val="28"/>
          <w:szCs w:val="28"/>
        </w:rPr>
        <w:lastRenderedPageBreak/>
        <w:t>время в военных планах биологическому оружию отводится значительная роль.</w:t>
      </w:r>
    </w:p>
    <w:p w:rsidR="00187AD1" w:rsidRDefault="00187AD1">
      <w:pPr>
        <w:spacing w:after="0" w:line="240" w:lineRule="auto"/>
        <w:jc w:val="both"/>
        <w:rPr>
          <w:rFonts w:ascii="Times New Roman" w:eastAsia="Symbol" w:hAnsi="Times New Roman"/>
          <w:sz w:val="28"/>
          <w:szCs w:val="28"/>
        </w:rPr>
      </w:pPr>
    </w:p>
    <w:p w:rsidR="00187AD1" w:rsidRDefault="0037740D">
      <w:pPr>
        <w:spacing w:after="0" w:line="240" w:lineRule="auto"/>
        <w:ind w:firstLine="708"/>
        <w:jc w:val="both"/>
        <w:rPr>
          <w:rFonts w:ascii="Times New Roman" w:eastAsia="Symbol" w:hAnsi="Times New Roman"/>
          <w:sz w:val="28"/>
          <w:szCs w:val="28"/>
        </w:rPr>
      </w:pPr>
      <w:r>
        <w:rPr>
          <w:rFonts w:ascii="Times New Roman" w:eastAsia="Times New Roman" w:hAnsi="Times New Roman"/>
          <w:sz w:val="28"/>
          <w:szCs w:val="28"/>
        </w:rPr>
        <w:t>Если этот вид оружия когда-нибудь будет использован в крупных масштабах в войне, никто не сможет предсказать насколько продолжительным будет воздействие и каким образом его применение отразится на состоянии здоровья людей и той среды, в которой мы живем.</w:t>
      </w:r>
    </w:p>
    <w:p w:rsidR="00187AD1" w:rsidRDefault="00187AD1">
      <w:pPr>
        <w:spacing w:after="0" w:line="240" w:lineRule="auto"/>
        <w:jc w:val="both"/>
        <w:rPr>
          <w:rFonts w:ascii="Times New Roman" w:hAnsi="Times New Roman"/>
          <w:sz w:val="28"/>
          <w:szCs w:val="28"/>
        </w:rPr>
      </w:pPr>
    </w:p>
    <w:p w:rsidR="00187AD1" w:rsidRDefault="00187AD1">
      <w:pPr>
        <w:spacing w:after="0" w:line="240" w:lineRule="auto"/>
        <w:jc w:val="both"/>
        <w:rPr>
          <w:rFonts w:ascii="Times New Roman" w:eastAsia="Times New Roman" w:hAnsi="Times New Roman"/>
          <w:b/>
          <w:bCs/>
          <w:sz w:val="28"/>
          <w:szCs w:val="28"/>
        </w:rPr>
      </w:pPr>
    </w:p>
    <w:p w:rsidR="00187AD1" w:rsidRDefault="00187AD1">
      <w:pPr>
        <w:spacing w:after="0" w:line="240" w:lineRule="auto"/>
        <w:jc w:val="both"/>
        <w:rPr>
          <w:rFonts w:ascii="Times New Roman" w:eastAsia="Times New Roman" w:hAnsi="Times New Roman"/>
          <w:b/>
          <w:bCs/>
          <w:sz w:val="28"/>
          <w:szCs w:val="28"/>
        </w:rPr>
      </w:pPr>
    </w:p>
    <w:p w:rsidR="00187AD1" w:rsidRDefault="00187AD1">
      <w:pPr>
        <w:spacing w:after="0" w:line="240" w:lineRule="auto"/>
        <w:jc w:val="both"/>
        <w:rPr>
          <w:rFonts w:ascii="Times New Roman" w:eastAsia="Times New Roman" w:hAnsi="Times New Roman"/>
          <w:b/>
          <w:bCs/>
          <w:sz w:val="28"/>
          <w:szCs w:val="28"/>
        </w:rPr>
      </w:pPr>
    </w:p>
    <w:p w:rsidR="00187AD1" w:rsidRDefault="0037740D">
      <w:pPr>
        <w:spacing w:after="0" w:line="240" w:lineRule="auto"/>
        <w:jc w:val="both"/>
        <w:rPr>
          <w:rFonts w:ascii="Times New Roman" w:hAnsi="Times New Roman"/>
          <w:sz w:val="28"/>
          <w:szCs w:val="28"/>
        </w:rPr>
      </w:pPr>
      <w:r>
        <w:rPr>
          <w:rFonts w:ascii="Times New Roman" w:eastAsia="Times New Roman" w:hAnsi="Times New Roman"/>
          <w:b/>
          <w:bCs/>
          <w:sz w:val="28"/>
          <w:szCs w:val="28"/>
        </w:rPr>
        <w:t>Биологические средства и их классификация</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Основу поражающего действия биологического оружия составляют биологические средства, специально отобранные для боевого применения и способные вызвать у людей, животных, растений массовые тяжелые заболевания.</w:t>
      </w:r>
    </w:p>
    <w:p w:rsidR="00187AD1" w:rsidRDefault="00187AD1">
      <w:pPr>
        <w:spacing w:after="0" w:line="240" w:lineRule="auto"/>
        <w:ind w:firstLine="708"/>
        <w:jc w:val="both"/>
        <w:rPr>
          <w:rFonts w:ascii="Times New Roman" w:hAnsi="Times New Roman"/>
          <w:sz w:val="28"/>
          <w:szCs w:val="28"/>
        </w:rPr>
      </w:pPr>
    </w:p>
    <w:p w:rsidR="00187AD1" w:rsidRDefault="0037740D">
      <w:pPr>
        <w:spacing w:after="0" w:line="240" w:lineRule="auto"/>
        <w:jc w:val="both"/>
        <w:rPr>
          <w:rFonts w:ascii="Times New Roman" w:hAnsi="Times New Roman"/>
          <w:sz w:val="28"/>
          <w:szCs w:val="28"/>
        </w:rPr>
      </w:pPr>
      <w:r>
        <w:rPr>
          <w:rFonts w:ascii="Times New Roman" w:eastAsia="Times New Roman" w:hAnsi="Times New Roman"/>
          <w:i/>
          <w:iCs/>
          <w:sz w:val="28"/>
          <w:szCs w:val="28"/>
        </w:rPr>
        <w:t>К ним относятся:</w:t>
      </w:r>
    </w:p>
    <w:p w:rsidR="00187AD1" w:rsidRDefault="0037740D">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а) отдельные представители болезнетворных микроорганизмов - возбудителей наиболее опасных инфекционных заболеваний у человека, сельскохозяйственных животных и растений;</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б) продукты жизнедеятельности некоторых микробов, в частности из класса бактерий, обладающие в отношении организма человека и животных крайне высокой токсичностью, вызывающие при их попадании в организм тяжелые поражения (отравления).</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Для уничтожения посевов злаковых и технических культур и подрыва тем самым экологического потенциала противника в качестве биологических средств можно ожидать преднамеренное использование насекомых - наиболее опасных вредителей сельскохозяйственных культур.</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Возбудители инфекционных заболеваний человека и животных подразделяются на следующие классы: бактерии, вирусы, риккетсии и грибки.</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ind w:firstLine="708"/>
        <w:jc w:val="both"/>
        <w:rPr>
          <w:rFonts w:ascii="Times New Roman" w:hAnsi="Times New Roman"/>
          <w:sz w:val="28"/>
          <w:szCs w:val="28"/>
        </w:rPr>
      </w:pPr>
      <w:r>
        <w:rPr>
          <w:rFonts w:ascii="Times New Roman" w:eastAsia="Times New Roman" w:hAnsi="Times New Roman"/>
          <w:b/>
          <w:bCs/>
          <w:i/>
          <w:iCs/>
          <w:sz w:val="28"/>
          <w:szCs w:val="28"/>
        </w:rPr>
        <w:t xml:space="preserve">Бактерии </w:t>
      </w:r>
      <w:proofErr w:type="gramStart"/>
      <w:r>
        <w:rPr>
          <w:rFonts w:ascii="Times New Roman" w:eastAsia="Times New Roman" w:hAnsi="Times New Roman"/>
          <w:b/>
          <w:bCs/>
          <w:sz w:val="28"/>
          <w:szCs w:val="28"/>
        </w:rPr>
        <w:t>-</w:t>
      </w:r>
      <w:r>
        <w:rPr>
          <w:rFonts w:ascii="Times New Roman" w:eastAsia="Times New Roman" w:hAnsi="Times New Roman"/>
          <w:sz w:val="28"/>
          <w:szCs w:val="28"/>
        </w:rPr>
        <w:t>о</w:t>
      </w:r>
      <w:proofErr w:type="gramEnd"/>
      <w:r>
        <w:rPr>
          <w:rFonts w:ascii="Times New Roman" w:eastAsia="Times New Roman" w:hAnsi="Times New Roman"/>
          <w:sz w:val="28"/>
          <w:szCs w:val="28"/>
        </w:rPr>
        <w:t>дноклеточные микроорганизмы растительной природы. Некоторые бактерии обладают очень высокой устойчивостью к высыханию, недостатку питательных веществ, действию высоких и низких температур и дезинфицирующих средств. К классу бактерий относятся возбудители большинства наиболее опасных заболеваний человека, таких как чума, холера, сибирская язва, сыпь.</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ind w:firstLine="708"/>
        <w:jc w:val="both"/>
        <w:rPr>
          <w:rFonts w:ascii="Times New Roman" w:hAnsi="Times New Roman"/>
          <w:sz w:val="28"/>
          <w:szCs w:val="28"/>
        </w:rPr>
      </w:pPr>
      <w:r>
        <w:rPr>
          <w:rFonts w:ascii="Times New Roman" w:eastAsia="Times New Roman" w:hAnsi="Times New Roman"/>
          <w:b/>
          <w:bCs/>
          <w:i/>
          <w:iCs/>
          <w:sz w:val="28"/>
          <w:szCs w:val="28"/>
        </w:rPr>
        <w:t xml:space="preserve">Вирусы </w:t>
      </w:r>
      <w:proofErr w:type="gramStart"/>
      <w:r>
        <w:rPr>
          <w:rFonts w:ascii="Times New Roman" w:eastAsia="Times New Roman" w:hAnsi="Times New Roman"/>
          <w:sz w:val="28"/>
          <w:szCs w:val="28"/>
        </w:rPr>
        <w:t>-о</w:t>
      </w:r>
      <w:proofErr w:type="gramEnd"/>
      <w:r>
        <w:rPr>
          <w:rFonts w:ascii="Times New Roman" w:eastAsia="Times New Roman" w:hAnsi="Times New Roman"/>
          <w:sz w:val="28"/>
          <w:szCs w:val="28"/>
        </w:rPr>
        <w:t xml:space="preserve">бширная группа микроорганизмов. Они способны жить и размножаться только в живых клетках, т.е. являются внутриклеточными паразитами. Обладают высокой устойчивостью к низким температурам и высушиванию. Вирусы являются причиной более чем 75 заболеваний человека, среди которых такие </w:t>
      </w:r>
      <w:proofErr w:type="spellStart"/>
      <w:r>
        <w:rPr>
          <w:rFonts w:ascii="Times New Roman" w:eastAsia="Times New Roman" w:hAnsi="Times New Roman"/>
          <w:sz w:val="28"/>
          <w:szCs w:val="28"/>
        </w:rPr>
        <w:t>высокоопасные</w:t>
      </w:r>
      <w:proofErr w:type="spellEnd"/>
      <w:r>
        <w:rPr>
          <w:rFonts w:ascii="Times New Roman" w:eastAsia="Times New Roman" w:hAnsi="Times New Roman"/>
          <w:sz w:val="28"/>
          <w:szCs w:val="28"/>
        </w:rPr>
        <w:t>, как натуральная оспа, желтая лихорадка.</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ind w:firstLine="708"/>
        <w:jc w:val="both"/>
        <w:rPr>
          <w:rFonts w:ascii="Times New Roman" w:hAnsi="Times New Roman"/>
          <w:sz w:val="28"/>
          <w:szCs w:val="28"/>
        </w:rPr>
      </w:pPr>
      <w:r>
        <w:rPr>
          <w:rFonts w:ascii="Times New Roman" w:eastAsia="Times New Roman" w:hAnsi="Times New Roman"/>
          <w:b/>
          <w:bCs/>
          <w:i/>
          <w:iCs/>
          <w:sz w:val="28"/>
          <w:szCs w:val="28"/>
        </w:rPr>
        <w:t xml:space="preserve">Риккетсии </w:t>
      </w:r>
      <w:proofErr w:type="gramStart"/>
      <w:r>
        <w:rPr>
          <w:rFonts w:ascii="Times New Roman" w:eastAsia="Times New Roman" w:hAnsi="Times New Roman"/>
          <w:sz w:val="28"/>
          <w:szCs w:val="28"/>
        </w:rPr>
        <w:t>-з</w:t>
      </w:r>
      <w:proofErr w:type="gramEnd"/>
      <w:r>
        <w:rPr>
          <w:rFonts w:ascii="Times New Roman" w:eastAsia="Times New Roman" w:hAnsi="Times New Roman"/>
          <w:sz w:val="28"/>
          <w:szCs w:val="28"/>
        </w:rPr>
        <w:t xml:space="preserve">анимают промежуточное положение между бактериями и вирусами. </w:t>
      </w:r>
      <w:proofErr w:type="gramStart"/>
      <w:r>
        <w:rPr>
          <w:rFonts w:ascii="Times New Roman" w:eastAsia="Times New Roman" w:hAnsi="Times New Roman"/>
          <w:sz w:val="28"/>
          <w:szCs w:val="28"/>
        </w:rPr>
        <w:t>Устойчивы к высушиванию, замораживанию и колебаниям относительной влажности воздуха, однако достаточно чувствительны к действиям высоких температур и дезинфицирующих веществ.</w:t>
      </w:r>
      <w:proofErr w:type="gramEnd"/>
      <w:r>
        <w:rPr>
          <w:rFonts w:ascii="Times New Roman" w:eastAsia="Times New Roman" w:hAnsi="Times New Roman"/>
          <w:sz w:val="28"/>
          <w:szCs w:val="28"/>
        </w:rPr>
        <w:t xml:space="preserve"> Риккетсиями вызываются </w:t>
      </w:r>
      <w:proofErr w:type="spellStart"/>
      <w:r>
        <w:rPr>
          <w:rFonts w:ascii="Times New Roman" w:eastAsia="Times New Roman" w:hAnsi="Times New Roman"/>
          <w:sz w:val="28"/>
          <w:szCs w:val="28"/>
        </w:rPr>
        <w:t>высокоопасные</w:t>
      </w:r>
      <w:proofErr w:type="spellEnd"/>
      <w:r>
        <w:rPr>
          <w:rFonts w:ascii="Times New Roman" w:eastAsia="Times New Roman" w:hAnsi="Times New Roman"/>
          <w:sz w:val="28"/>
          <w:szCs w:val="28"/>
        </w:rPr>
        <w:t xml:space="preserve"> заболевания - сыпной тиф, пятнистая лихорадка скалистых гор.</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ind w:firstLine="708"/>
        <w:jc w:val="both"/>
        <w:rPr>
          <w:rFonts w:ascii="Times New Roman" w:hAnsi="Times New Roman"/>
          <w:sz w:val="28"/>
          <w:szCs w:val="28"/>
        </w:rPr>
      </w:pPr>
      <w:r>
        <w:rPr>
          <w:rFonts w:ascii="Times New Roman" w:eastAsia="Times New Roman" w:hAnsi="Times New Roman"/>
          <w:b/>
          <w:bCs/>
          <w:i/>
          <w:iCs/>
          <w:sz w:val="28"/>
          <w:szCs w:val="28"/>
        </w:rPr>
        <w:t xml:space="preserve">Грибки </w:t>
      </w:r>
      <w:proofErr w:type="gramStart"/>
      <w:r>
        <w:rPr>
          <w:rFonts w:ascii="Times New Roman" w:eastAsia="Times New Roman" w:hAnsi="Times New Roman"/>
          <w:sz w:val="28"/>
          <w:szCs w:val="28"/>
        </w:rPr>
        <w:t>-о</w:t>
      </w:r>
      <w:proofErr w:type="gramEnd"/>
      <w:r>
        <w:rPr>
          <w:rFonts w:ascii="Times New Roman" w:eastAsia="Times New Roman" w:hAnsi="Times New Roman"/>
          <w:sz w:val="28"/>
          <w:szCs w:val="28"/>
        </w:rPr>
        <w:t>дно или многоклеточное микроорганизмы растительного происхождения. Обладают высокой устойчивостью к внешним факторам. Вызывают инфекционные заболевания людей.</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jc w:val="both"/>
        <w:rPr>
          <w:rFonts w:ascii="Times New Roman" w:hAnsi="Times New Roman"/>
          <w:sz w:val="28"/>
          <w:szCs w:val="28"/>
        </w:rPr>
      </w:pPr>
      <w:r>
        <w:rPr>
          <w:rFonts w:ascii="Times New Roman" w:eastAsia="Times New Roman" w:hAnsi="Times New Roman"/>
          <w:b/>
          <w:bCs/>
          <w:sz w:val="28"/>
          <w:szCs w:val="28"/>
        </w:rPr>
        <w:t>Способы и средства применения БО</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Высокая эффективность биологического оружия обусловлена скрытностью применения на больших территориях, трудностью индикации, избирательного действия, сильным психологическим воздействием, сложностью биологической защиты и ликвидации последствий применения. Эффективность действия биологического оружия зависит не только от поражающих особенностей биологических средств, но и от условий применения.</w:t>
      </w:r>
    </w:p>
    <w:p w:rsidR="00187AD1" w:rsidRDefault="0037740D">
      <w:pPr>
        <w:spacing w:after="0" w:line="240" w:lineRule="auto"/>
        <w:jc w:val="both"/>
        <w:rPr>
          <w:rFonts w:ascii="Times New Roman" w:hAnsi="Times New Roman"/>
          <w:sz w:val="28"/>
          <w:szCs w:val="28"/>
        </w:rPr>
      </w:pPr>
      <w:r>
        <w:rPr>
          <w:rFonts w:ascii="Times New Roman" w:eastAsia="Times New Roman" w:hAnsi="Times New Roman"/>
          <w:sz w:val="28"/>
          <w:szCs w:val="28"/>
        </w:rPr>
        <w:t>Способы заражения (проникновения) человека биологическим оружием:</w:t>
      </w:r>
    </w:p>
    <w:p w:rsidR="00187AD1" w:rsidRDefault="0037740D">
      <w:pPr>
        <w:pStyle w:val="a8"/>
        <w:numPr>
          <w:ilvl w:val="0"/>
          <w:numId w:val="16"/>
        </w:numPr>
        <w:tabs>
          <w:tab w:val="left" w:pos="707"/>
        </w:tabs>
        <w:spacing w:after="0" w:line="240" w:lineRule="auto"/>
        <w:jc w:val="both"/>
        <w:rPr>
          <w:rFonts w:ascii="Times New Roman" w:eastAsia="Symbol" w:hAnsi="Times New Roman"/>
          <w:sz w:val="28"/>
          <w:szCs w:val="28"/>
        </w:rPr>
      </w:pPr>
      <w:r>
        <w:rPr>
          <w:rFonts w:ascii="Times New Roman" w:eastAsia="Times New Roman" w:hAnsi="Times New Roman"/>
          <w:sz w:val="28"/>
          <w:szCs w:val="28"/>
        </w:rPr>
        <w:t>с воздухом через органы дыхания;</w:t>
      </w:r>
    </w:p>
    <w:p w:rsidR="00187AD1" w:rsidRDefault="0037740D">
      <w:pPr>
        <w:pStyle w:val="a8"/>
        <w:numPr>
          <w:ilvl w:val="0"/>
          <w:numId w:val="16"/>
        </w:numPr>
        <w:tabs>
          <w:tab w:val="left" w:pos="707"/>
        </w:tabs>
        <w:spacing w:after="0" w:line="240" w:lineRule="auto"/>
        <w:jc w:val="both"/>
        <w:rPr>
          <w:rFonts w:ascii="Times New Roman" w:eastAsia="Symbol" w:hAnsi="Times New Roman"/>
          <w:sz w:val="28"/>
          <w:szCs w:val="28"/>
        </w:rPr>
      </w:pPr>
      <w:r>
        <w:rPr>
          <w:rFonts w:ascii="Times New Roman" w:eastAsia="Times New Roman" w:hAnsi="Times New Roman"/>
          <w:sz w:val="28"/>
          <w:szCs w:val="28"/>
        </w:rPr>
        <w:t>с пищей и водой через пищеварительный тракт;</w:t>
      </w:r>
    </w:p>
    <w:p w:rsidR="00187AD1" w:rsidRDefault="0037740D">
      <w:pPr>
        <w:pStyle w:val="a8"/>
        <w:numPr>
          <w:ilvl w:val="0"/>
          <w:numId w:val="16"/>
        </w:numPr>
        <w:tabs>
          <w:tab w:val="left" w:pos="716"/>
        </w:tabs>
        <w:spacing w:after="0" w:line="240" w:lineRule="auto"/>
        <w:jc w:val="both"/>
        <w:rPr>
          <w:rFonts w:ascii="Times New Roman" w:eastAsia="Symbol" w:hAnsi="Times New Roman"/>
          <w:sz w:val="28"/>
          <w:szCs w:val="28"/>
        </w:rPr>
      </w:pPr>
      <w:r>
        <w:rPr>
          <w:rFonts w:ascii="Times New Roman" w:eastAsia="Times New Roman" w:hAnsi="Times New Roman"/>
          <w:sz w:val="28"/>
          <w:szCs w:val="28"/>
        </w:rPr>
        <w:t>через кожу в результате укусов зараженными кровососущими членистоногими;</w:t>
      </w:r>
    </w:p>
    <w:p w:rsidR="00187AD1" w:rsidRDefault="0037740D">
      <w:pPr>
        <w:pStyle w:val="a8"/>
        <w:numPr>
          <w:ilvl w:val="0"/>
          <w:numId w:val="16"/>
        </w:numPr>
        <w:tabs>
          <w:tab w:val="left" w:pos="716"/>
        </w:tabs>
        <w:spacing w:after="0" w:line="240" w:lineRule="auto"/>
        <w:jc w:val="both"/>
        <w:rPr>
          <w:rFonts w:ascii="Times New Roman" w:eastAsia="Symbol" w:hAnsi="Times New Roman"/>
          <w:sz w:val="28"/>
          <w:szCs w:val="28"/>
        </w:rPr>
      </w:pPr>
      <w:r>
        <w:rPr>
          <w:rFonts w:ascii="Times New Roman" w:eastAsia="Times New Roman" w:hAnsi="Times New Roman"/>
          <w:sz w:val="28"/>
          <w:szCs w:val="28"/>
        </w:rPr>
        <w:t>через слизистые оболочки рта, носа, глаза, а также через поврежденные травмами кожные покровы.</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jc w:val="both"/>
        <w:rPr>
          <w:rFonts w:ascii="Times New Roman" w:hAnsi="Times New Roman"/>
          <w:sz w:val="28"/>
          <w:szCs w:val="28"/>
        </w:rPr>
      </w:pPr>
      <w:r>
        <w:rPr>
          <w:rFonts w:ascii="Times New Roman" w:eastAsia="Times New Roman" w:hAnsi="Times New Roman"/>
          <w:b/>
          <w:bCs/>
          <w:sz w:val="28"/>
          <w:szCs w:val="28"/>
        </w:rPr>
        <w:t>Мероприятия защиты от биологического оружия</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Основной целью защиты от биологических средств является недопущение поражения людей или уменьшение потерь. Защита от биологических сре</w:t>
      </w:r>
      <w:proofErr w:type="gramStart"/>
      <w:r>
        <w:rPr>
          <w:rFonts w:ascii="Times New Roman" w:eastAsia="Times New Roman" w:hAnsi="Times New Roman"/>
          <w:sz w:val="28"/>
          <w:szCs w:val="28"/>
        </w:rPr>
        <w:t>дств пр</w:t>
      </w:r>
      <w:proofErr w:type="gramEnd"/>
      <w:r>
        <w:rPr>
          <w:rFonts w:ascii="Times New Roman" w:eastAsia="Times New Roman" w:hAnsi="Times New Roman"/>
          <w:sz w:val="28"/>
          <w:szCs w:val="28"/>
        </w:rPr>
        <w:t>едставляет собой комплекс мероприятий организационного и технического характера.</w:t>
      </w:r>
    </w:p>
    <w:p w:rsidR="00187AD1" w:rsidRDefault="00187AD1">
      <w:pPr>
        <w:spacing w:after="0" w:line="240" w:lineRule="auto"/>
        <w:ind w:firstLine="708"/>
        <w:jc w:val="both"/>
        <w:rPr>
          <w:rFonts w:ascii="Times New Roman" w:eastAsia="Times New Roman" w:hAnsi="Times New Roman"/>
          <w:sz w:val="28"/>
          <w:szCs w:val="28"/>
        </w:rPr>
      </w:pPr>
    </w:p>
    <w:p w:rsidR="00187AD1" w:rsidRDefault="00187AD1">
      <w:pPr>
        <w:spacing w:after="0" w:line="240" w:lineRule="auto"/>
        <w:jc w:val="both"/>
        <w:rPr>
          <w:rFonts w:ascii="Times New Roman" w:hAnsi="Times New Roman"/>
          <w:sz w:val="28"/>
          <w:szCs w:val="28"/>
        </w:rPr>
      </w:pPr>
    </w:p>
    <w:p w:rsidR="00187AD1" w:rsidRDefault="0037740D">
      <w:pPr>
        <w:numPr>
          <w:ilvl w:val="0"/>
          <w:numId w:val="17"/>
        </w:numPr>
        <w:tabs>
          <w:tab w:val="left" w:pos="967"/>
        </w:tabs>
        <w:spacing w:after="0" w:line="240" w:lineRule="auto"/>
        <w:ind w:hanging="259"/>
        <w:jc w:val="both"/>
        <w:rPr>
          <w:rFonts w:ascii="Times New Roman" w:eastAsia="Times New Roman" w:hAnsi="Times New Roman"/>
          <w:b/>
          <w:bCs/>
          <w:i/>
          <w:iCs/>
          <w:sz w:val="28"/>
          <w:szCs w:val="28"/>
        </w:rPr>
      </w:pPr>
      <w:r>
        <w:rPr>
          <w:rFonts w:ascii="Times New Roman" w:eastAsia="Times New Roman" w:hAnsi="Times New Roman"/>
          <w:b/>
          <w:bCs/>
          <w:i/>
          <w:iCs/>
          <w:sz w:val="28"/>
          <w:szCs w:val="28"/>
        </w:rPr>
        <w:t>мероприятиям защиты от биологических средств относятся:</w:t>
      </w:r>
    </w:p>
    <w:p w:rsidR="00187AD1" w:rsidRDefault="0037740D">
      <w:pPr>
        <w:spacing w:after="0" w:line="240" w:lineRule="auto"/>
        <w:jc w:val="both"/>
        <w:rPr>
          <w:rFonts w:ascii="Times New Roman" w:eastAsia="Times New Roman" w:hAnsi="Times New Roman"/>
          <w:b/>
          <w:bCs/>
          <w:i/>
          <w:iCs/>
          <w:sz w:val="28"/>
          <w:szCs w:val="28"/>
        </w:rPr>
      </w:pPr>
      <w:r>
        <w:rPr>
          <w:rFonts w:ascii="Times New Roman" w:eastAsia="Times New Roman" w:hAnsi="Times New Roman"/>
          <w:sz w:val="28"/>
          <w:szCs w:val="28"/>
        </w:rPr>
        <w:t>а) в предвидении применения биологического оружия:</w:t>
      </w:r>
    </w:p>
    <w:p w:rsidR="00187AD1" w:rsidRDefault="0037740D">
      <w:pPr>
        <w:numPr>
          <w:ilvl w:val="1"/>
          <w:numId w:val="17"/>
        </w:numPr>
        <w:tabs>
          <w:tab w:val="left" w:pos="1607"/>
        </w:tabs>
        <w:spacing w:after="0" w:line="240" w:lineRule="auto"/>
        <w:ind w:hanging="167"/>
        <w:jc w:val="both"/>
        <w:rPr>
          <w:rFonts w:ascii="Times New Roman" w:eastAsia="Times New Roman" w:hAnsi="Times New Roman"/>
          <w:sz w:val="28"/>
          <w:szCs w:val="28"/>
        </w:rPr>
      </w:pPr>
      <w:r>
        <w:rPr>
          <w:rFonts w:ascii="Times New Roman" w:eastAsia="Times New Roman" w:hAnsi="Times New Roman"/>
          <w:sz w:val="28"/>
          <w:szCs w:val="28"/>
        </w:rPr>
        <w:t>иммунизация;</w:t>
      </w:r>
    </w:p>
    <w:p w:rsidR="00187AD1" w:rsidRDefault="0037740D">
      <w:pPr>
        <w:numPr>
          <w:ilvl w:val="1"/>
          <w:numId w:val="17"/>
        </w:numPr>
        <w:tabs>
          <w:tab w:val="left" w:pos="1607"/>
        </w:tabs>
        <w:spacing w:after="0" w:line="240" w:lineRule="auto"/>
        <w:ind w:hanging="167"/>
        <w:jc w:val="both"/>
        <w:rPr>
          <w:rFonts w:ascii="Times New Roman" w:eastAsia="Times New Roman" w:hAnsi="Times New Roman"/>
          <w:sz w:val="28"/>
          <w:szCs w:val="28"/>
        </w:rPr>
      </w:pPr>
      <w:r>
        <w:rPr>
          <w:rFonts w:ascii="Times New Roman" w:eastAsia="Times New Roman" w:hAnsi="Times New Roman"/>
          <w:sz w:val="28"/>
          <w:szCs w:val="28"/>
        </w:rPr>
        <w:t>санитарно-гигиенические мероприятия;</w:t>
      </w:r>
    </w:p>
    <w:p w:rsidR="00187AD1" w:rsidRDefault="0037740D">
      <w:pPr>
        <w:numPr>
          <w:ilvl w:val="1"/>
          <w:numId w:val="17"/>
        </w:numPr>
        <w:tabs>
          <w:tab w:val="left" w:pos="1607"/>
        </w:tabs>
        <w:spacing w:after="0" w:line="240" w:lineRule="auto"/>
        <w:ind w:hanging="167"/>
        <w:jc w:val="both"/>
        <w:rPr>
          <w:rFonts w:ascii="Times New Roman" w:eastAsia="Times New Roman" w:hAnsi="Times New Roman"/>
          <w:sz w:val="28"/>
          <w:szCs w:val="28"/>
        </w:rPr>
      </w:pPr>
      <w:r>
        <w:rPr>
          <w:rFonts w:ascii="Times New Roman" w:eastAsia="Times New Roman" w:hAnsi="Times New Roman"/>
          <w:sz w:val="28"/>
          <w:szCs w:val="28"/>
        </w:rPr>
        <w:t>принятие антибиотиков из индивидуальной аптечки;</w:t>
      </w:r>
    </w:p>
    <w:p w:rsidR="00187AD1" w:rsidRDefault="0037740D">
      <w:pPr>
        <w:numPr>
          <w:ilvl w:val="1"/>
          <w:numId w:val="17"/>
        </w:numPr>
        <w:tabs>
          <w:tab w:val="left" w:pos="1607"/>
        </w:tabs>
        <w:spacing w:after="0" w:line="240" w:lineRule="auto"/>
        <w:ind w:hanging="167"/>
        <w:jc w:val="both"/>
        <w:rPr>
          <w:rFonts w:ascii="Times New Roman" w:eastAsia="Times New Roman" w:hAnsi="Times New Roman"/>
          <w:sz w:val="28"/>
          <w:szCs w:val="28"/>
        </w:rPr>
      </w:pPr>
      <w:r>
        <w:rPr>
          <w:rFonts w:ascii="Times New Roman" w:eastAsia="Times New Roman" w:hAnsi="Times New Roman"/>
          <w:sz w:val="28"/>
          <w:szCs w:val="28"/>
        </w:rPr>
        <w:t>защита продовольствия и воды.</w:t>
      </w:r>
    </w:p>
    <w:p w:rsidR="00187AD1" w:rsidRDefault="0037740D">
      <w:pPr>
        <w:spacing w:after="0" w:line="240" w:lineRule="auto"/>
        <w:jc w:val="both"/>
        <w:rPr>
          <w:rFonts w:ascii="Times New Roman" w:hAnsi="Times New Roman"/>
          <w:sz w:val="28"/>
          <w:szCs w:val="28"/>
        </w:rPr>
      </w:pPr>
      <w:r>
        <w:rPr>
          <w:rFonts w:ascii="Times New Roman" w:eastAsia="Times New Roman" w:hAnsi="Times New Roman"/>
          <w:sz w:val="28"/>
          <w:szCs w:val="28"/>
        </w:rPr>
        <w:t>б) в период применения:</w:t>
      </w:r>
    </w:p>
    <w:p w:rsidR="00187AD1" w:rsidRDefault="0037740D">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использование средств индивидуальной и коллективной защиты. </w:t>
      </w:r>
    </w:p>
    <w:p w:rsidR="00187AD1" w:rsidRDefault="0037740D">
      <w:pPr>
        <w:spacing w:after="0" w:line="240" w:lineRule="auto"/>
        <w:jc w:val="both"/>
        <w:rPr>
          <w:rFonts w:ascii="Times New Roman" w:hAnsi="Times New Roman"/>
          <w:sz w:val="28"/>
          <w:szCs w:val="28"/>
        </w:rPr>
      </w:pPr>
      <w:r>
        <w:rPr>
          <w:rFonts w:ascii="Times New Roman" w:eastAsia="Times New Roman" w:hAnsi="Times New Roman"/>
          <w:sz w:val="28"/>
          <w:szCs w:val="28"/>
        </w:rPr>
        <w:t>в) после применения:</w:t>
      </w:r>
    </w:p>
    <w:p w:rsidR="00187AD1" w:rsidRDefault="0037740D">
      <w:pPr>
        <w:numPr>
          <w:ilvl w:val="0"/>
          <w:numId w:val="18"/>
        </w:numPr>
        <w:tabs>
          <w:tab w:val="left" w:pos="1607"/>
        </w:tabs>
        <w:spacing w:after="0" w:line="240" w:lineRule="auto"/>
        <w:ind w:hanging="167"/>
        <w:jc w:val="both"/>
        <w:rPr>
          <w:rFonts w:ascii="Times New Roman" w:eastAsia="Times New Roman" w:hAnsi="Times New Roman"/>
          <w:sz w:val="28"/>
          <w:szCs w:val="28"/>
        </w:rPr>
      </w:pPr>
      <w:r>
        <w:rPr>
          <w:rFonts w:ascii="Times New Roman" w:eastAsia="Times New Roman" w:hAnsi="Times New Roman"/>
          <w:sz w:val="28"/>
          <w:szCs w:val="28"/>
        </w:rPr>
        <w:t>разведка мест заражения и оповещение личного состава;</w:t>
      </w:r>
    </w:p>
    <w:p w:rsidR="00187AD1" w:rsidRDefault="0037740D">
      <w:pPr>
        <w:numPr>
          <w:ilvl w:val="0"/>
          <w:numId w:val="18"/>
        </w:numPr>
        <w:tabs>
          <w:tab w:val="left" w:pos="1607"/>
        </w:tabs>
        <w:spacing w:after="0" w:line="240" w:lineRule="auto"/>
        <w:ind w:hanging="167"/>
        <w:jc w:val="both"/>
        <w:rPr>
          <w:rFonts w:ascii="Times New Roman" w:eastAsia="Times New Roman" w:hAnsi="Times New Roman"/>
          <w:sz w:val="28"/>
          <w:szCs w:val="28"/>
        </w:rPr>
      </w:pPr>
      <w:r>
        <w:rPr>
          <w:rFonts w:ascii="Times New Roman" w:eastAsia="Times New Roman" w:hAnsi="Times New Roman"/>
          <w:sz w:val="28"/>
          <w:szCs w:val="28"/>
        </w:rPr>
        <w:t>изоляция больных и очагов заражения;</w:t>
      </w:r>
    </w:p>
    <w:p w:rsidR="00187AD1" w:rsidRDefault="0037740D">
      <w:pPr>
        <w:numPr>
          <w:ilvl w:val="0"/>
          <w:numId w:val="18"/>
        </w:numPr>
        <w:tabs>
          <w:tab w:val="left" w:pos="1607"/>
        </w:tabs>
        <w:spacing w:after="0" w:line="240" w:lineRule="auto"/>
        <w:ind w:hanging="167"/>
        <w:jc w:val="both"/>
        <w:rPr>
          <w:rFonts w:ascii="Times New Roman" w:eastAsia="Times New Roman" w:hAnsi="Times New Roman"/>
          <w:sz w:val="28"/>
          <w:szCs w:val="28"/>
        </w:rPr>
      </w:pPr>
      <w:r>
        <w:rPr>
          <w:rFonts w:ascii="Times New Roman" w:eastAsia="Times New Roman" w:hAnsi="Times New Roman"/>
          <w:sz w:val="28"/>
          <w:szCs w:val="28"/>
        </w:rPr>
        <w:t>проведение обсервации (карантина).</w:t>
      </w:r>
    </w:p>
    <w:p w:rsidR="00187AD1" w:rsidRDefault="00187AD1">
      <w:pPr>
        <w:tabs>
          <w:tab w:val="left" w:pos="1607"/>
        </w:tabs>
        <w:spacing w:after="0" w:line="240" w:lineRule="auto"/>
        <w:jc w:val="both"/>
        <w:rPr>
          <w:rFonts w:ascii="Times New Roman" w:eastAsia="Times New Roman" w:hAnsi="Times New Roman"/>
          <w:sz w:val="28"/>
          <w:szCs w:val="28"/>
        </w:rPr>
      </w:pPr>
    </w:p>
    <w:p w:rsidR="00187AD1" w:rsidRDefault="0037740D">
      <w:pPr>
        <w:tabs>
          <w:tab w:val="left" w:pos="200"/>
        </w:tabs>
        <w:spacing w:after="0" w:line="240" w:lineRule="auto"/>
        <w:jc w:val="both"/>
        <w:rPr>
          <w:rFonts w:ascii="Times New Roman" w:hAnsi="Times New Roman"/>
          <w:b/>
          <w:sz w:val="28"/>
          <w:szCs w:val="28"/>
        </w:rPr>
      </w:pPr>
      <w:r>
        <w:rPr>
          <w:rFonts w:ascii="Times New Roman" w:eastAsia="Times New Roman" w:hAnsi="Times New Roman"/>
          <w:b/>
          <w:bCs/>
          <w:sz w:val="28"/>
          <w:szCs w:val="28"/>
        </w:rPr>
        <w:t xml:space="preserve">ВОПРОС № 2.2 </w:t>
      </w:r>
      <w:r>
        <w:rPr>
          <w:rFonts w:ascii="Times New Roman" w:hAnsi="Times New Roman"/>
          <w:b/>
          <w:bCs/>
          <w:sz w:val="28"/>
          <w:szCs w:val="28"/>
        </w:rPr>
        <w:t xml:space="preserve">Обычные средства поражения  </w:t>
      </w:r>
      <w:r>
        <w:rPr>
          <w:rFonts w:ascii="Times New Roman" w:hAnsi="Times New Roman"/>
          <w:b/>
          <w:sz w:val="28"/>
          <w:szCs w:val="28"/>
        </w:rPr>
        <w:t xml:space="preserve">(создающие очаги поражения) </w:t>
      </w:r>
    </w:p>
    <w:p w:rsidR="00187AD1" w:rsidRDefault="0037740D">
      <w:pPr>
        <w:tabs>
          <w:tab w:val="left" w:pos="200"/>
        </w:tabs>
        <w:spacing w:after="0" w:line="240" w:lineRule="auto"/>
        <w:ind w:firstLine="284"/>
        <w:jc w:val="both"/>
        <w:rPr>
          <w:rFonts w:ascii="Times New Roman" w:eastAsia="Times New Roman" w:hAnsi="Times New Roman"/>
          <w:sz w:val="28"/>
          <w:szCs w:val="28"/>
        </w:rPr>
      </w:pPr>
      <w:r>
        <w:rPr>
          <w:rFonts w:ascii="Times New Roman" w:eastAsia="Times New Roman" w:hAnsi="Times New Roman"/>
          <w:bCs/>
          <w:sz w:val="28"/>
          <w:szCs w:val="28"/>
        </w:rPr>
        <w:t xml:space="preserve">В </w:t>
      </w:r>
      <w:r>
        <w:rPr>
          <w:rFonts w:ascii="Times New Roman" w:eastAsia="Times New Roman" w:hAnsi="Times New Roman"/>
          <w:sz w:val="28"/>
          <w:szCs w:val="28"/>
        </w:rPr>
        <w:t>понятие обычных средств поражения (ОСП) включается компле</w:t>
      </w:r>
      <w:proofErr w:type="gramStart"/>
      <w:r>
        <w:rPr>
          <w:rFonts w:ascii="Times New Roman" w:eastAsia="Times New Roman" w:hAnsi="Times New Roman"/>
          <w:sz w:val="28"/>
          <w:szCs w:val="28"/>
        </w:rPr>
        <w:t>кс стр</w:t>
      </w:r>
      <w:proofErr w:type="gramEnd"/>
      <w:r>
        <w:rPr>
          <w:rFonts w:ascii="Times New Roman" w:eastAsia="Times New Roman" w:hAnsi="Times New Roman"/>
          <w:sz w:val="28"/>
          <w:szCs w:val="28"/>
        </w:rPr>
        <w:t xml:space="preserve">елковых, артиллерийских, инженерных, морских, ракетных и авиационных средств поражения или боеприпасов, использующих энергию удара и взрыва взрывчатых веществ и их смесей. </w:t>
      </w:r>
    </w:p>
    <w:p w:rsidR="00187AD1" w:rsidRDefault="0037740D">
      <w:pPr>
        <w:tabs>
          <w:tab w:val="left" w:pos="1073"/>
        </w:tabs>
        <w:spacing w:after="0" w:line="240" w:lineRule="auto"/>
        <w:ind w:firstLine="284"/>
        <w:jc w:val="both"/>
        <w:rPr>
          <w:rFonts w:ascii="Times New Roman" w:eastAsia="Times New Roman" w:hAnsi="Times New Roman"/>
          <w:sz w:val="28"/>
          <w:szCs w:val="28"/>
        </w:rPr>
      </w:pPr>
      <w:r>
        <w:rPr>
          <w:rFonts w:ascii="Times New Roman" w:eastAsia="Times New Roman" w:hAnsi="Times New Roman"/>
          <w:sz w:val="28"/>
          <w:szCs w:val="28"/>
        </w:rPr>
        <w:t>Обычные средства поражения классифицируются по способу доставки, калибрам, типам боевых частей, по принципу действия на преграды.</w:t>
      </w:r>
    </w:p>
    <w:p w:rsidR="00187AD1" w:rsidRDefault="00187AD1">
      <w:pPr>
        <w:spacing w:after="0" w:line="240" w:lineRule="auto"/>
        <w:ind w:firstLine="284"/>
        <w:jc w:val="both"/>
        <w:rPr>
          <w:rFonts w:ascii="Times New Roman" w:eastAsia="Times New Roman" w:hAnsi="Times New Roman"/>
          <w:sz w:val="28"/>
          <w:szCs w:val="28"/>
        </w:rPr>
      </w:pPr>
    </w:p>
    <w:p w:rsidR="00187AD1" w:rsidRDefault="0037740D">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По действию боеприпасы обычных средств поражения принято разделять на следующие виды</w:t>
      </w:r>
      <w:proofErr w:type="gramStart"/>
      <w:r>
        <w:rPr>
          <w:rFonts w:ascii="Times New Roman" w:eastAsia="Times New Roman" w:hAnsi="Times New Roman"/>
          <w:sz w:val="28"/>
          <w:szCs w:val="28"/>
        </w:rPr>
        <w:t xml:space="preserve"> :</w:t>
      </w:r>
      <w:proofErr w:type="gramEnd"/>
      <w:r>
        <w:rPr>
          <w:rFonts w:ascii="Times New Roman" w:eastAsia="Times New Roman" w:hAnsi="Times New Roman"/>
          <w:sz w:val="28"/>
          <w:szCs w:val="28"/>
        </w:rPr>
        <w:t xml:space="preserve"> </w:t>
      </w:r>
      <w:r>
        <w:rPr>
          <w:rFonts w:ascii="Times New Roman" w:eastAsia="Times New Roman" w:hAnsi="Times New Roman"/>
          <w:b/>
          <w:bCs/>
          <w:i/>
          <w:iCs/>
          <w:sz w:val="28"/>
          <w:szCs w:val="28"/>
        </w:rPr>
        <w:t>ударное; фугасное; осколочное; кумулятивное; зажигательное.</w:t>
      </w:r>
    </w:p>
    <w:p w:rsidR="00187AD1" w:rsidRDefault="0037740D">
      <w:pPr>
        <w:spacing w:after="0" w:line="240" w:lineRule="auto"/>
        <w:jc w:val="both"/>
        <w:rPr>
          <w:rFonts w:ascii="Times New Roman" w:hAnsi="Times New Roman"/>
          <w:sz w:val="28"/>
          <w:szCs w:val="28"/>
        </w:rPr>
      </w:pPr>
      <w:r>
        <w:rPr>
          <w:rFonts w:ascii="Times New Roman" w:eastAsia="Times New Roman" w:hAnsi="Times New Roman"/>
          <w:sz w:val="28"/>
          <w:szCs w:val="28"/>
        </w:rPr>
        <w:t>Однако это не исключает их комбинированного применения.</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 xml:space="preserve">Последнее десятилетие интенсивно развиваются боеприпасы объемно-детонирующего действия, являющиеся разновидностью боеприпасов фугасного действия, основанного на принципе детонации </w:t>
      </w:r>
      <w:proofErr w:type="spellStart"/>
      <w:r>
        <w:rPr>
          <w:rFonts w:ascii="Times New Roman" w:eastAsia="Times New Roman" w:hAnsi="Times New Roman"/>
          <w:sz w:val="28"/>
          <w:szCs w:val="28"/>
        </w:rPr>
        <w:t>газовоздушных</w:t>
      </w:r>
      <w:proofErr w:type="spellEnd"/>
      <w:r>
        <w:rPr>
          <w:rFonts w:ascii="Times New Roman" w:eastAsia="Times New Roman" w:hAnsi="Times New Roman"/>
          <w:sz w:val="28"/>
          <w:szCs w:val="28"/>
        </w:rPr>
        <w:t xml:space="preserve"> и топливно-воздушных смесей.</w:t>
      </w:r>
    </w:p>
    <w:p w:rsidR="00187AD1" w:rsidRDefault="00187AD1">
      <w:pPr>
        <w:spacing w:after="0" w:line="240" w:lineRule="auto"/>
        <w:ind w:firstLine="708"/>
        <w:jc w:val="both"/>
        <w:rPr>
          <w:rFonts w:ascii="Times New Roman" w:eastAsia="Times New Roman" w:hAnsi="Times New Roman"/>
          <w:sz w:val="28"/>
          <w:szCs w:val="28"/>
        </w:rPr>
      </w:pPr>
    </w:p>
    <w:p w:rsidR="00187AD1" w:rsidRDefault="0037740D">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Остановимся на некоторых из них</w:t>
      </w:r>
    </w:p>
    <w:p w:rsidR="00187AD1" w:rsidRDefault="0037740D">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b/>
          <w:bCs/>
          <w:sz w:val="28"/>
          <w:szCs w:val="28"/>
        </w:rPr>
        <w:t>ЗАЖИГАТЕЛЬНОЕ ОРУЖИЕ</w:t>
      </w:r>
    </w:p>
    <w:p w:rsidR="00187AD1" w:rsidRDefault="0037740D">
      <w:pPr>
        <w:spacing w:after="0" w:line="240" w:lineRule="auto"/>
        <w:ind w:firstLine="708"/>
        <w:jc w:val="both"/>
        <w:rPr>
          <w:rFonts w:ascii="Times New Roman" w:hAnsi="Times New Roman"/>
          <w:bCs/>
          <w:sz w:val="28"/>
          <w:szCs w:val="28"/>
        </w:rPr>
      </w:pPr>
      <w:r>
        <w:rPr>
          <w:rFonts w:ascii="Times New Roman" w:hAnsi="Times New Roman"/>
          <w:bCs/>
          <w:sz w:val="28"/>
          <w:szCs w:val="28"/>
        </w:rPr>
        <w:t>Под зажигательным оружием понимают зажигательные вещества (ЗВ) и средства их боевого применения. Оно предназначается для поражения личного состава, уничтожения и повреждения вооружения и военной техники, сооружений и других объектов.</w:t>
      </w:r>
    </w:p>
    <w:p w:rsidR="00187AD1" w:rsidRDefault="0037740D">
      <w:pPr>
        <w:pStyle w:val="a6"/>
        <w:spacing w:before="0" w:beforeAutospacing="0" w:after="0" w:afterAutospacing="0"/>
        <w:jc w:val="both"/>
        <w:rPr>
          <w:color w:val="000000"/>
          <w:sz w:val="28"/>
          <w:szCs w:val="28"/>
        </w:rPr>
      </w:pPr>
      <w:r>
        <w:rPr>
          <w:bCs/>
          <w:sz w:val="28"/>
          <w:szCs w:val="28"/>
        </w:rPr>
        <w:t xml:space="preserve"> </w:t>
      </w:r>
      <w:r>
        <w:rPr>
          <w:b/>
          <w:color w:val="000000"/>
          <w:sz w:val="28"/>
          <w:szCs w:val="28"/>
        </w:rPr>
        <w:t>Зажигательные вещества</w:t>
      </w:r>
      <w:r>
        <w:rPr>
          <w:color w:val="000000"/>
          <w:sz w:val="28"/>
          <w:szCs w:val="28"/>
        </w:rPr>
        <w:t xml:space="preserve"> и зажигательные смеси, стоящие на вооружении армий вероятного противника, делятся на следующие основные группы:</w:t>
      </w:r>
    </w:p>
    <w:p w:rsidR="00187AD1" w:rsidRDefault="0037740D">
      <w:pPr>
        <w:pStyle w:val="a6"/>
        <w:spacing w:before="0" w:beforeAutospacing="0" w:after="0" w:afterAutospacing="0"/>
        <w:jc w:val="both"/>
        <w:rPr>
          <w:color w:val="000000"/>
          <w:sz w:val="28"/>
          <w:szCs w:val="28"/>
        </w:rPr>
      </w:pPr>
      <w:r>
        <w:rPr>
          <w:color w:val="000000"/>
          <w:sz w:val="28"/>
          <w:szCs w:val="28"/>
        </w:rPr>
        <w:t>- зажигательные смеси на основе нефтепродуктов (напалмы);</w:t>
      </w:r>
    </w:p>
    <w:p w:rsidR="00187AD1" w:rsidRDefault="0037740D">
      <w:pPr>
        <w:pStyle w:val="a6"/>
        <w:spacing w:before="0" w:beforeAutospacing="0" w:after="0" w:afterAutospacing="0"/>
        <w:jc w:val="both"/>
        <w:rPr>
          <w:color w:val="000000"/>
          <w:sz w:val="28"/>
          <w:szCs w:val="28"/>
        </w:rPr>
      </w:pPr>
      <w:r>
        <w:rPr>
          <w:color w:val="000000"/>
          <w:sz w:val="28"/>
          <w:szCs w:val="28"/>
        </w:rPr>
        <w:t>- металлизированные зажигательные смеси (</w:t>
      </w:r>
      <w:proofErr w:type="spellStart"/>
      <w:r>
        <w:rPr>
          <w:color w:val="000000"/>
          <w:sz w:val="28"/>
          <w:szCs w:val="28"/>
        </w:rPr>
        <w:t>пирогели</w:t>
      </w:r>
      <w:proofErr w:type="spellEnd"/>
      <w:r>
        <w:rPr>
          <w:color w:val="000000"/>
          <w:sz w:val="28"/>
          <w:szCs w:val="28"/>
        </w:rPr>
        <w:t>);</w:t>
      </w:r>
    </w:p>
    <w:p w:rsidR="00187AD1" w:rsidRDefault="0037740D">
      <w:pPr>
        <w:pStyle w:val="a6"/>
        <w:spacing w:before="0" w:beforeAutospacing="0" w:after="0" w:afterAutospacing="0"/>
        <w:jc w:val="both"/>
        <w:rPr>
          <w:color w:val="000000"/>
          <w:sz w:val="28"/>
          <w:szCs w:val="28"/>
        </w:rPr>
      </w:pPr>
      <w:r>
        <w:rPr>
          <w:color w:val="000000"/>
          <w:sz w:val="28"/>
          <w:szCs w:val="28"/>
        </w:rPr>
        <w:lastRenderedPageBreak/>
        <w:t>- термит и термитные составы.</w:t>
      </w:r>
    </w:p>
    <w:p w:rsidR="00187AD1" w:rsidRDefault="0037740D">
      <w:pPr>
        <w:pStyle w:val="a6"/>
        <w:spacing w:before="0" w:beforeAutospacing="0" w:after="0" w:afterAutospacing="0"/>
        <w:jc w:val="both"/>
        <w:rPr>
          <w:color w:val="000000"/>
          <w:sz w:val="28"/>
          <w:szCs w:val="28"/>
        </w:rPr>
      </w:pPr>
      <w:r>
        <w:rPr>
          <w:color w:val="000000"/>
          <w:sz w:val="28"/>
          <w:szCs w:val="28"/>
        </w:rPr>
        <w:t>- зажигательные вещества на основе фосфора</w:t>
      </w:r>
    </w:p>
    <w:p w:rsidR="00187AD1" w:rsidRDefault="0037740D">
      <w:pPr>
        <w:pStyle w:val="a6"/>
        <w:spacing w:before="0" w:beforeAutospacing="0" w:after="0" w:afterAutospacing="0"/>
        <w:jc w:val="both"/>
        <w:rPr>
          <w:color w:val="000000"/>
          <w:sz w:val="28"/>
          <w:szCs w:val="28"/>
        </w:rPr>
      </w:pPr>
      <w:r>
        <w:rPr>
          <w:color w:val="000000"/>
          <w:sz w:val="28"/>
          <w:szCs w:val="28"/>
        </w:rPr>
        <w:t xml:space="preserve">По условиям горения зажигательные вещества и смеси можно разделить на две основные группы: </w:t>
      </w:r>
    </w:p>
    <w:p w:rsidR="00187AD1" w:rsidRDefault="0037740D">
      <w:pPr>
        <w:pStyle w:val="a6"/>
        <w:spacing w:before="0" w:beforeAutospacing="0" w:after="0" w:afterAutospacing="0"/>
        <w:jc w:val="both"/>
        <w:rPr>
          <w:color w:val="000000"/>
          <w:sz w:val="28"/>
          <w:szCs w:val="28"/>
        </w:rPr>
      </w:pPr>
      <w:r>
        <w:rPr>
          <w:color w:val="000000"/>
          <w:sz w:val="28"/>
          <w:szCs w:val="28"/>
        </w:rPr>
        <w:t xml:space="preserve">- горящие в присутствии кислорода воздуха (напалмы, белый фосфор); </w:t>
      </w:r>
    </w:p>
    <w:p w:rsidR="00187AD1" w:rsidRDefault="0037740D">
      <w:pPr>
        <w:pStyle w:val="a6"/>
        <w:spacing w:before="0" w:beforeAutospacing="0" w:after="0" w:afterAutospacing="0"/>
        <w:jc w:val="both"/>
        <w:rPr>
          <w:color w:val="000000"/>
          <w:sz w:val="28"/>
          <w:szCs w:val="28"/>
        </w:rPr>
      </w:pPr>
      <w:r>
        <w:rPr>
          <w:color w:val="000000"/>
          <w:sz w:val="28"/>
          <w:szCs w:val="28"/>
        </w:rPr>
        <w:t>- горящие без доступа кислорода воздуха (термит, термитные составы)</w:t>
      </w:r>
    </w:p>
    <w:p w:rsidR="00187AD1" w:rsidRDefault="00187AD1">
      <w:pPr>
        <w:spacing w:after="0" w:line="240" w:lineRule="auto"/>
        <w:ind w:firstLine="708"/>
        <w:jc w:val="both"/>
        <w:rPr>
          <w:rFonts w:ascii="Times New Roman" w:hAnsi="Times New Roman"/>
          <w:bCs/>
          <w:sz w:val="28"/>
          <w:szCs w:val="28"/>
        </w:rPr>
      </w:pPr>
    </w:p>
    <w:p w:rsidR="00187AD1" w:rsidRDefault="00187AD1">
      <w:pPr>
        <w:spacing w:after="0" w:line="240" w:lineRule="auto"/>
        <w:ind w:firstLine="708"/>
        <w:jc w:val="both"/>
        <w:rPr>
          <w:rFonts w:ascii="Times New Roman" w:hAnsi="Times New Roman"/>
          <w:sz w:val="28"/>
          <w:szCs w:val="28"/>
        </w:rPr>
      </w:pPr>
    </w:p>
    <w:p w:rsidR="00187AD1" w:rsidRDefault="0037740D">
      <w:pPr>
        <w:spacing w:after="0" w:line="240" w:lineRule="auto"/>
        <w:jc w:val="both"/>
        <w:rPr>
          <w:rFonts w:ascii="Times New Roman" w:hAnsi="Times New Roman"/>
          <w:b/>
          <w:sz w:val="28"/>
          <w:szCs w:val="28"/>
        </w:rPr>
      </w:pPr>
      <w:r>
        <w:rPr>
          <w:rFonts w:ascii="Times New Roman" w:eastAsia="Times New Roman" w:hAnsi="Times New Roman"/>
          <w:b/>
          <w:bCs/>
          <w:i/>
          <w:sz w:val="28"/>
          <w:szCs w:val="28"/>
          <w:u w:val="single"/>
        </w:rPr>
        <w:t xml:space="preserve"> </w:t>
      </w:r>
      <w:r>
        <w:rPr>
          <w:rFonts w:ascii="Times New Roman" w:eastAsia="Times New Roman" w:hAnsi="Times New Roman"/>
          <w:bCs/>
          <w:sz w:val="28"/>
          <w:szCs w:val="28"/>
        </w:rPr>
        <w:t xml:space="preserve"> </w:t>
      </w:r>
      <w:r>
        <w:rPr>
          <w:rFonts w:ascii="Times New Roman" w:hAnsi="Times New Roman"/>
          <w:b/>
          <w:bCs/>
          <w:sz w:val="28"/>
          <w:szCs w:val="28"/>
        </w:rPr>
        <w:t xml:space="preserve">БОЕПРИПАСЫ ОБЪЁМНОГО ВЗРЫВА </w:t>
      </w:r>
    </w:p>
    <w:p w:rsidR="00187AD1" w:rsidRDefault="0037740D">
      <w:pPr>
        <w:spacing w:after="0" w:line="240" w:lineRule="auto"/>
        <w:ind w:firstLine="708"/>
        <w:jc w:val="both"/>
        <w:rPr>
          <w:rFonts w:ascii="Times New Roman" w:hAnsi="Times New Roman"/>
          <w:sz w:val="28"/>
          <w:szCs w:val="28"/>
        </w:rPr>
      </w:pPr>
      <w:r>
        <w:rPr>
          <w:rFonts w:ascii="Times New Roman" w:hAnsi="Times New Roman"/>
          <w:sz w:val="28"/>
          <w:szCs w:val="28"/>
        </w:rPr>
        <w:t xml:space="preserve">     Для снаряжения таких боеприпасов используются жидкие или пастообразные рецептуры углеводородных горючих веществ, которые при распылении в воздушной среде в виде аэрозоля образуют взрывчатые </w:t>
      </w:r>
      <w:proofErr w:type="spellStart"/>
      <w:proofErr w:type="gramStart"/>
      <w:r>
        <w:rPr>
          <w:rFonts w:ascii="Times New Roman" w:hAnsi="Times New Roman"/>
          <w:sz w:val="28"/>
          <w:szCs w:val="28"/>
        </w:rPr>
        <w:t>топливно</w:t>
      </w:r>
      <w:proofErr w:type="spellEnd"/>
      <w:r>
        <w:rPr>
          <w:rFonts w:ascii="Times New Roman" w:hAnsi="Times New Roman"/>
          <w:sz w:val="28"/>
          <w:szCs w:val="28"/>
        </w:rPr>
        <w:t xml:space="preserve"> – воздушные</w:t>
      </w:r>
      <w:proofErr w:type="gramEnd"/>
      <w:r>
        <w:rPr>
          <w:rFonts w:ascii="Times New Roman" w:hAnsi="Times New Roman"/>
          <w:sz w:val="28"/>
          <w:szCs w:val="28"/>
        </w:rPr>
        <w:t xml:space="preserve"> смеси. Действие таких боеприпасов основано на одновременном подрыве распылённого облака горючих смесей в нескольких точках.</w:t>
      </w:r>
    </w:p>
    <w:p w:rsidR="00187AD1" w:rsidRDefault="00187AD1">
      <w:pPr>
        <w:spacing w:after="0" w:line="240" w:lineRule="auto"/>
        <w:ind w:firstLine="708"/>
        <w:jc w:val="both"/>
        <w:rPr>
          <w:rFonts w:ascii="Times New Roman" w:hAnsi="Times New Roman"/>
          <w:sz w:val="28"/>
          <w:szCs w:val="28"/>
        </w:rPr>
      </w:pPr>
    </w:p>
    <w:p w:rsidR="00187AD1" w:rsidRDefault="0037740D">
      <w:pPr>
        <w:spacing w:after="0" w:line="240" w:lineRule="auto"/>
        <w:ind w:firstLine="708"/>
        <w:jc w:val="both"/>
        <w:rPr>
          <w:rFonts w:ascii="Times New Roman" w:hAnsi="Times New Roman"/>
          <w:sz w:val="28"/>
          <w:szCs w:val="28"/>
        </w:rPr>
      </w:pPr>
      <w:r>
        <w:rPr>
          <w:rFonts w:ascii="Times New Roman" w:hAnsi="Times New Roman"/>
          <w:b/>
          <w:bCs/>
          <w:sz w:val="28"/>
          <w:szCs w:val="28"/>
        </w:rPr>
        <w:t>КАССЕТНЫЕ БОЕПРИПАСЫ</w:t>
      </w:r>
      <w:r>
        <w:rPr>
          <w:rFonts w:ascii="Times New Roman" w:hAnsi="Times New Roman"/>
          <w:sz w:val="28"/>
          <w:szCs w:val="28"/>
        </w:rPr>
        <w:t xml:space="preserve"> – это авиационные кассеты (управляемые и неуправляемые), установки кассетного типа с управляемыми ракетами, реактивные снаряды, снаряженные боевыми элементами (</w:t>
      </w:r>
      <w:proofErr w:type="spellStart"/>
      <w:r>
        <w:rPr>
          <w:rFonts w:ascii="Times New Roman" w:hAnsi="Times New Roman"/>
          <w:sz w:val="28"/>
          <w:szCs w:val="28"/>
        </w:rPr>
        <w:t>субснарядами</w:t>
      </w:r>
      <w:proofErr w:type="spellEnd"/>
      <w:r>
        <w:rPr>
          <w:rFonts w:ascii="Times New Roman" w:hAnsi="Times New Roman"/>
          <w:sz w:val="28"/>
          <w:szCs w:val="28"/>
        </w:rPr>
        <w:t xml:space="preserve">), и др. </w:t>
      </w:r>
      <w:proofErr w:type="spellStart"/>
      <w:r>
        <w:rPr>
          <w:rFonts w:ascii="Times New Roman" w:hAnsi="Times New Roman"/>
          <w:sz w:val="28"/>
          <w:szCs w:val="28"/>
        </w:rPr>
        <w:t>Субснаряды</w:t>
      </w:r>
      <w:proofErr w:type="spellEnd"/>
      <w:r>
        <w:rPr>
          <w:rFonts w:ascii="Times New Roman" w:hAnsi="Times New Roman"/>
          <w:sz w:val="28"/>
          <w:szCs w:val="28"/>
        </w:rPr>
        <w:t xml:space="preserve"> выбрасываются </w:t>
      </w:r>
      <w:proofErr w:type="spellStart"/>
      <w:r>
        <w:rPr>
          <w:rFonts w:ascii="Times New Roman" w:hAnsi="Times New Roman"/>
          <w:sz w:val="28"/>
          <w:szCs w:val="28"/>
        </w:rPr>
        <w:t>вышибным</w:t>
      </w:r>
      <w:proofErr w:type="spellEnd"/>
      <w:r>
        <w:rPr>
          <w:rFonts w:ascii="Times New Roman" w:hAnsi="Times New Roman"/>
          <w:sz w:val="28"/>
          <w:szCs w:val="28"/>
        </w:rPr>
        <w:t xml:space="preserve"> зарядом над целью для ее поражения. Используются боевые элементы различного назначения: осколочные, </w:t>
      </w:r>
      <w:proofErr w:type="spellStart"/>
      <w:r>
        <w:rPr>
          <w:rFonts w:ascii="Times New Roman" w:hAnsi="Times New Roman"/>
          <w:sz w:val="28"/>
          <w:szCs w:val="28"/>
        </w:rPr>
        <w:t>осколочно</w:t>
      </w:r>
      <w:proofErr w:type="spellEnd"/>
      <w:r>
        <w:rPr>
          <w:rFonts w:ascii="Times New Roman" w:hAnsi="Times New Roman"/>
          <w:sz w:val="28"/>
          <w:szCs w:val="28"/>
        </w:rPr>
        <w:t xml:space="preserve"> – фугасные, кумулятивные, зажигательные и др. </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 xml:space="preserve">Одним из важнейших направлений нового этапа развития обычных средств поражения является создание </w:t>
      </w:r>
      <w:r>
        <w:rPr>
          <w:rFonts w:ascii="Times New Roman" w:eastAsia="Times New Roman" w:hAnsi="Times New Roman"/>
          <w:b/>
          <w:bCs/>
          <w:sz w:val="28"/>
          <w:szCs w:val="28"/>
        </w:rPr>
        <w:t>высокоточного управляемого оружия</w:t>
      </w:r>
      <w:r>
        <w:rPr>
          <w:rFonts w:ascii="Times New Roman" w:eastAsia="Times New Roman" w:hAnsi="Times New Roman"/>
          <w:sz w:val="28"/>
          <w:szCs w:val="28"/>
        </w:rPr>
        <w:t>.</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Отличительным признаком высокоточного оружия является высокая вероятность поражения цели с первого выстрела в любое время суток и при любых метеорологических условиях.</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Стационарное расположение объектов экономики позволяет противнику заранее установить их координаты и наиболее уязвимые места в технологическом комплексе. Этот факт свидетельствует о существенной роли высокоточного оружия в современном вооружённом конфликте, так как в этом случае оно может быть использовано по целям, роль и значение которых особенно важны для устойчивости функционирования объекта в целом. Например, для разрушения источников энергоснабжения промышленного объекта.</w:t>
      </w:r>
    </w:p>
    <w:p w:rsidR="00187AD1" w:rsidRDefault="00187AD1">
      <w:pPr>
        <w:spacing w:after="0" w:line="240" w:lineRule="auto"/>
        <w:jc w:val="both"/>
        <w:rPr>
          <w:rFonts w:ascii="Times New Roman" w:hAnsi="Times New Roman"/>
          <w:sz w:val="28"/>
          <w:szCs w:val="28"/>
        </w:rPr>
      </w:pPr>
    </w:p>
    <w:p w:rsidR="00187AD1" w:rsidRDefault="00187AD1">
      <w:pPr>
        <w:spacing w:after="0" w:line="240" w:lineRule="auto"/>
        <w:ind w:firstLine="708"/>
        <w:jc w:val="both"/>
        <w:rPr>
          <w:rFonts w:ascii="Times New Roman" w:hAnsi="Times New Roman"/>
          <w:bCs/>
          <w:sz w:val="28"/>
          <w:szCs w:val="28"/>
        </w:rPr>
      </w:pPr>
    </w:p>
    <w:p w:rsidR="00187AD1" w:rsidRDefault="0037740D">
      <w:pPr>
        <w:spacing w:after="0" w:line="240" w:lineRule="auto"/>
        <w:ind w:firstLine="708"/>
        <w:jc w:val="both"/>
        <w:rPr>
          <w:rFonts w:ascii="Times New Roman" w:hAnsi="Times New Roman"/>
          <w:sz w:val="28"/>
          <w:szCs w:val="28"/>
        </w:rPr>
      </w:pPr>
      <w:r>
        <w:rPr>
          <w:rFonts w:ascii="Times New Roman" w:hAnsi="Times New Roman"/>
          <w:bCs/>
          <w:sz w:val="28"/>
          <w:szCs w:val="28"/>
        </w:rPr>
        <w:t>Характерные черты</w:t>
      </w:r>
      <w:r>
        <w:rPr>
          <w:rFonts w:ascii="Times New Roman" w:eastAsia="Times New Roman" w:hAnsi="Times New Roman"/>
          <w:b/>
          <w:bCs/>
          <w:sz w:val="28"/>
          <w:szCs w:val="28"/>
        </w:rPr>
        <w:t xml:space="preserve"> высокоточного управляемого оружия</w:t>
      </w:r>
      <w:r>
        <w:rPr>
          <w:rFonts w:ascii="Times New Roman" w:eastAsia="Times New Roman" w:hAnsi="Times New Roman"/>
          <w:sz w:val="28"/>
          <w:szCs w:val="28"/>
        </w:rPr>
        <w:t>.</w:t>
      </w:r>
    </w:p>
    <w:p w:rsidR="00187AD1" w:rsidRDefault="0037740D">
      <w:pPr>
        <w:pStyle w:val="a8"/>
        <w:numPr>
          <w:ilvl w:val="0"/>
          <w:numId w:val="19"/>
        </w:numPr>
        <w:tabs>
          <w:tab w:val="left" w:pos="720"/>
        </w:tabs>
        <w:spacing w:after="0" w:line="240" w:lineRule="auto"/>
        <w:ind w:left="0"/>
        <w:jc w:val="both"/>
        <w:rPr>
          <w:rFonts w:ascii="Times New Roman" w:hAnsi="Times New Roman"/>
          <w:sz w:val="28"/>
          <w:szCs w:val="28"/>
        </w:rPr>
      </w:pPr>
      <w:r>
        <w:rPr>
          <w:rFonts w:ascii="Times New Roman" w:hAnsi="Times New Roman"/>
          <w:bCs/>
          <w:sz w:val="28"/>
          <w:szCs w:val="28"/>
        </w:rPr>
        <w:lastRenderedPageBreak/>
        <w:t xml:space="preserve">  Автоматизация процесса поражения</w:t>
      </w:r>
    </w:p>
    <w:p w:rsidR="00187AD1" w:rsidRDefault="0037740D">
      <w:pPr>
        <w:numPr>
          <w:ilvl w:val="0"/>
          <w:numId w:val="19"/>
        </w:numPr>
        <w:spacing w:after="0" w:line="240" w:lineRule="auto"/>
        <w:ind w:left="0"/>
        <w:jc w:val="both"/>
        <w:rPr>
          <w:rFonts w:ascii="Times New Roman" w:hAnsi="Times New Roman"/>
          <w:sz w:val="28"/>
          <w:szCs w:val="28"/>
        </w:rPr>
      </w:pPr>
      <w:r>
        <w:rPr>
          <w:rFonts w:ascii="Times New Roman" w:hAnsi="Times New Roman"/>
          <w:bCs/>
          <w:sz w:val="28"/>
          <w:szCs w:val="28"/>
        </w:rPr>
        <w:t xml:space="preserve">   Высокая точность выхода боеприпаса на цель</w:t>
      </w:r>
    </w:p>
    <w:p w:rsidR="00187AD1" w:rsidRDefault="0037740D">
      <w:pPr>
        <w:numPr>
          <w:ilvl w:val="0"/>
          <w:numId w:val="19"/>
        </w:numPr>
        <w:spacing w:after="0" w:line="240" w:lineRule="auto"/>
        <w:ind w:left="0"/>
        <w:jc w:val="both"/>
        <w:rPr>
          <w:rFonts w:ascii="Times New Roman" w:hAnsi="Times New Roman"/>
          <w:sz w:val="28"/>
          <w:szCs w:val="28"/>
        </w:rPr>
      </w:pPr>
      <w:r>
        <w:rPr>
          <w:rFonts w:ascii="Times New Roman" w:hAnsi="Times New Roman"/>
          <w:bCs/>
          <w:sz w:val="28"/>
          <w:szCs w:val="28"/>
        </w:rPr>
        <w:t xml:space="preserve">   Большая дальнобойность</w:t>
      </w:r>
    </w:p>
    <w:p w:rsidR="00187AD1" w:rsidRDefault="0037740D">
      <w:pPr>
        <w:numPr>
          <w:ilvl w:val="0"/>
          <w:numId w:val="19"/>
        </w:numPr>
        <w:spacing w:after="0" w:line="240" w:lineRule="auto"/>
        <w:ind w:left="0"/>
        <w:jc w:val="both"/>
        <w:rPr>
          <w:rFonts w:ascii="Times New Roman" w:hAnsi="Times New Roman"/>
          <w:sz w:val="28"/>
          <w:szCs w:val="28"/>
        </w:rPr>
      </w:pPr>
      <w:r>
        <w:rPr>
          <w:rFonts w:ascii="Times New Roman" w:hAnsi="Times New Roman"/>
          <w:bCs/>
          <w:sz w:val="28"/>
          <w:szCs w:val="28"/>
        </w:rPr>
        <w:t xml:space="preserve">   Быстродействие и высокая эффективность поражения</w:t>
      </w:r>
    </w:p>
    <w:p w:rsidR="00187AD1" w:rsidRDefault="0037740D">
      <w:pPr>
        <w:numPr>
          <w:ilvl w:val="0"/>
          <w:numId w:val="19"/>
        </w:numPr>
        <w:spacing w:after="0" w:line="240" w:lineRule="auto"/>
        <w:ind w:left="0"/>
        <w:jc w:val="both"/>
        <w:rPr>
          <w:rFonts w:ascii="Times New Roman" w:hAnsi="Times New Roman"/>
          <w:sz w:val="28"/>
          <w:szCs w:val="28"/>
        </w:rPr>
      </w:pPr>
      <w:r>
        <w:rPr>
          <w:rFonts w:ascii="Times New Roman" w:hAnsi="Times New Roman"/>
          <w:bCs/>
          <w:sz w:val="28"/>
          <w:szCs w:val="28"/>
        </w:rPr>
        <w:t xml:space="preserve">   Высокая истребительность и огромная разрушительная сила</w:t>
      </w:r>
    </w:p>
    <w:p w:rsidR="00187AD1" w:rsidRDefault="00187AD1">
      <w:pPr>
        <w:spacing w:after="0" w:line="240" w:lineRule="auto"/>
        <w:jc w:val="both"/>
        <w:rPr>
          <w:rFonts w:ascii="Times New Roman" w:hAnsi="Times New Roman"/>
          <w:sz w:val="28"/>
          <w:szCs w:val="28"/>
        </w:rPr>
      </w:pPr>
    </w:p>
    <w:p w:rsidR="00187AD1" w:rsidRDefault="0037740D">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Таким образом, обычные средства поражения на сегодняшний день являются высокоэффективным средством вооружённой борьбы, и их использование будет приводить к поражению населения и разрушению объектов экономики.</w:t>
      </w:r>
    </w:p>
    <w:p w:rsidR="00187AD1" w:rsidRDefault="00187AD1">
      <w:pPr>
        <w:spacing w:after="0" w:line="240" w:lineRule="auto"/>
        <w:ind w:firstLine="708"/>
        <w:jc w:val="both"/>
        <w:rPr>
          <w:rFonts w:ascii="Times New Roman" w:eastAsia="Times New Roman" w:hAnsi="Times New Roman"/>
          <w:sz w:val="28"/>
          <w:szCs w:val="28"/>
        </w:rPr>
      </w:pPr>
    </w:p>
    <w:p w:rsidR="00187AD1" w:rsidRDefault="00187AD1">
      <w:pPr>
        <w:tabs>
          <w:tab w:val="left" w:pos="1607"/>
        </w:tabs>
        <w:spacing w:after="0" w:line="360" w:lineRule="auto"/>
        <w:jc w:val="both"/>
        <w:rPr>
          <w:rFonts w:ascii="Times New Roman" w:eastAsia="Times New Roman" w:hAnsi="Times New Roman"/>
          <w:sz w:val="28"/>
          <w:szCs w:val="28"/>
        </w:rPr>
      </w:pPr>
    </w:p>
    <w:p w:rsidR="004C52A8" w:rsidRDefault="0037740D">
      <w:pPr>
        <w:spacing w:after="0" w:line="240" w:lineRule="auto"/>
        <w:jc w:val="both"/>
        <w:rPr>
          <w:rFonts w:ascii="Times New Roman" w:hAnsi="Times New Roman"/>
          <w:bCs/>
          <w:color w:val="000000"/>
          <w:sz w:val="28"/>
          <w:szCs w:val="28"/>
        </w:rPr>
      </w:pPr>
      <w:r>
        <w:rPr>
          <w:rFonts w:ascii="Times New Roman" w:hAnsi="Times New Roman"/>
          <w:bCs/>
          <w:color w:val="000000"/>
          <w:sz w:val="28"/>
          <w:szCs w:val="28"/>
        </w:rPr>
        <w:t>Разработал</w:t>
      </w:r>
      <w:r w:rsidR="00BB57ED">
        <w:rPr>
          <w:rFonts w:ascii="Times New Roman" w:hAnsi="Times New Roman"/>
          <w:bCs/>
          <w:color w:val="000000"/>
          <w:sz w:val="28"/>
          <w:szCs w:val="28"/>
        </w:rPr>
        <w:t xml:space="preserve"> инструктор</w:t>
      </w:r>
      <w:r w:rsidR="00293AB9">
        <w:rPr>
          <w:rFonts w:ascii="Times New Roman" w:hAnsi="Times New Roman"/>
          <w:bCs/>
          <w:color w:val="000000"/>
          <w:sz w:val="28"/>
          <w:szCs w:val="28"/>
        </w:rPr>
        <w:t xml:space="preserve"> ГО</w:t>
      </w:r>
      <w:r>
        <w:rPr>
          <w:rFonts w:ascii="Times New Roman" w:hAnsi="Times New Roman"/>
          <w:bCs/>
          <w:color w:val="000000"/>
          <w:sz w:val="28"/>
          <w:szCs w:val="28"/>
        </w:rPr>
        <w:t xml:space="preserve"> курсов ГО МКУ</w:t>
      </w:r>
    </w:p>
    <w:p w:rsidR="00187AD1" w:rsidRDefault="0037740D">
      <w:pPr>
        <w:spacing w:after="0" w:line="240" w:lineRule="auto"/>
        <w:jc w:val="both"/>
        <w:rPr>
          <w:rFonts w:ascii="Times New Roman" w:hAnsi="Times New Roman"/>
          <w:bCs/>
          <w:color w:val="000000"/>
          <w:sz w:val="28"/>
          <w:szCs w:val="28"/>
        </w:rPr>
      </w:pPr>
      <w:r>
        <w:rPr>
          <w:rFonts w:ascii="Times New Roman" w:hAnsi="Times New Roman"/>
          <w:bCs/>
          <w:color w:val="000000"/>
          <w:sz w:val="28"/>
          <w:szCs w:val="28"/>
        </w:rPr>
        <w:t>«Управление</w:t>
      </w:r>
      <w:r w:rsidR="004C52A8">
        <w:rPr>
          <w:rFonts w:ascii="Times New Roman" w:hAnsi="Times New Roman"/>
          <w:bCs/>
          <w:color w:val="000000"/>
          <w:sz w:val="28"/>
          <w:szCs w:val="28"/>
        </w:rPr>
        <w:t xml:space="preserve"> </w:t>
      </w:r>
      <w:r>
        <w:rPr>
          <w:rFonts w:ascii="Times New Roman" w:hAnsi="Times New Roman"/>
          <w:bCs/>
          <w:color w:val="000000"/>
          <w:sz w:val="28"/>
          <w:szCs w:val="28"/>
        </w:rPr>
        <w:t>по делам ГО ЧС г. Воронежа»</w:t>
      </w:r>
      <w:r w:rsidR="004C52A8">
        <w:rPr>
          <w:rFonts w:ascii="Times New Roman" w:hAnsi="Times New Roman"/>
          <w:bCs/>
          <w:color w:val="000000"/>
          <w:sz w:val="28"/>
          <w:szCs w:val="28"/>
        </w:rPr>
        <w:t xml:space="preserve"> ________________ </w:t>
      </w:r>
      <w:r w:rsidR="00BB57ED">
        <w:rPr>
          <w:rFonts w:ascii="Times New Roman" w:hAnsi="Times New Roman"/>
          <w:bCs/>
          <w:color w:val="000000"/>
          <w:sz w:val="28"/>
          <w:szCs w:val="28"/>
        </w:rPr>
        <w:t>А.В. Петров</w:t>
      </w:r>
    </w:p>
    <w:p w:rsidR="00365D40" w:rsidRPr="00BB57ED" w:rsidRDefault="00BB57ED" w:rsidP="00BB57ED">
      <w:pPr>
        <w:shd w:val="clear" w:color="auto" w:fill="FFFFFF"/>
        <w:tabs>
          <w:tab w:val="left" w:pos="1134"/>
        </w:tabs>
        <w:spacing w:after="0" w:line="240" w:lineRule="auto"/>
        <w:jc w:val="right"/>
        <w:rPr>
          <w:rFonts w:ascii="Times New Roman" w:hAnsi="Times New Roman"/>
          <w:bCs/>
          <w:i/>
          <w:color w:val="000000"/>
          <w:sz w:val="24"/>
          <w:szCs w:val="24"/>
        </w:rPr>
      </w:pPr>
      <w:r w:rsidRPr="00BB57ED">
        <w:rPr>
          <w:rFonts w:ascii="Times New Roman" w:hAnsi="Times New Roman"/>
          <w:bCs/>
          <w:i/>
          <w:color w:val="000000"/>
          <w:sz w:val="24"/>
          <w:szCs w:val="24"/>
        </w:rPr>
        <w:t>тел. 263 00 87</w:t>
      </w:r>
    </w:p>
    <w:p w:rsidR="00187AD1" w:rsidRDefault="00187AD1">
      <w:pPr>
        <w:shd w:val="clear" w:color="auto" w:fill="FFFFFF"/>
        <w:tabs>
          <w:tab w:val="left" w:pos="1134"/>
        </w:tabs>
        <w:spacing w:after="0" w:line="240" w:lineRule="auto"/>
        <w:jc w:val="both"/>
        <w:rPr>
          <w:rFonts w:ascii="Times New Roman" w:hAnsi="Times New Roman"/>
          <w:bCs/>
          <w:color w:val="000000"/>
          <w:sz w:val="28"/>
          <w:szCs w:val="28"/>
        </w:rPr>
      </w:pPr>
    </w:p>
    <w:p w:rsidR="00187AD1" w:rsidRDefault="00187AD1">
      <w:pPr>
        <w:spacing w:after="0" w:line="240" w:lineRule="auto"/>
        <w:jc w:val="both"/>
        <w:rPr>
          <w:sz w:val="28"/>
          <w:szCs w:val="28"/>
        </w:rPr>
      </w:pPr>
    </w:p>
    <w:p w:rsidR="00187AD1" w:rsidRDefault="00187AD1">
      <w:pPr>
        <w:tabs>
          <w:tab w:val="left" w:pos="1607"/>
        </w:tabs>
        <w:spacing w:after="0" w:line="360" w:lineRule="auto"/>
        <w:jc w:val="both"/>
        <w:rPr>
          <w:rFonts w:ascii="Times New Roman" w:eastAsia="Times New Roman" w:hAnsi="Times New Roman"/>
          <w:sz w:val="28"/>
          <w:szCs w:val="28"/>
        </w:rPr>
      </w:pPr>
    </w:p>
    <w:sectPr w:rsidR="00187AD1" w:rsidSect="00412C7C">
      <w:headerReference w:type="default" r:id="rId9"/>
      <w:pgSz w:w="11900" w:h="16838"/>
      <w:pgMar w:top="1276" w:right="701" w:bottom="1560" w:left="1985" w:header="0" w:footer="0" w:gutter="0"/>
      <w:cols w:space="720" w:equalWidth="0">
        <w:col w:w="9214"/>
      </w:cols>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2C3E" w:rsidRDefault="00902C3E">
      <w:pPr>
        <w:spacing w:line="240" w:lineRule="auto"/>
      </w:pPr>
      <w:r>
        <w:separator/>
      </w:r>
    </w:p>
  </w:endnote>
  <w:endnote w:type="continuationSeparator" w:id="0">
    <w:p w:rsidR="00902C3E" w:rsidRDefault="00902C3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等线">
    <w:altName w:val="MS Mincho"/>
    <w:charset w:val="80"/>
    <w:family w:val="roman"/>
    <w:pitch w:val="default"/>
    <w:sig w:usb0="00000000" w:usb1="0000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2C3E" w:rsidRDefault="00902C3E">
      <w:pPr>
        <w:spacing w:after="0" w:line="240" w:lineRule="auto"/>
      </w:pPr>
      <w:r>
        <w:separator/>
      </w:r>
    </w:p>
  </w:footnote>
  <w:footnote w:type="continuationSeparator" w:id="0">
    <w:p w:rsidR="00902C3E" w:rsidRDefault="00902C3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33360"/>
      <w:docPartObj>
        <w:docPartGallery w:val="Page Numbers (Top of Page)"/>
        <w:docPartUnique/>
      </w:docPartObj>
    </w:sdtPr>
    <w:sdtContent>
      <w:p w:rsidR="00412C7C" w:rsidRDefault="0024022F">
        <w:pPr>
          <w:pStyle w:val="a9"/>
          <w:jc w:val="center"/>
        </w:pPr>
        <w:fldSimple w:instr=" PAGE   \* MERGEFORMAT ">
          <w:r w:rsidR="007F0699">
            <w:rPr>
              <w:noProof/>
            </w:rPr>
            <w:t>2</w:t>
          </w:r>
        </w:fldSimple>
      </w:p>
    </w:sdtContent>
  </w:sdt>
  <w:p w:rsidR="00412C7C" w:rsidRDefault="00412C7C">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02"/>
    <w:multiLevelType w:val="singleLevel"/>
    <w:tmpl w:val="00000902"/>
    <w:lvl w:ilvl="0">
      <w:start w:val="1"/>
      <w:numFmt w:val="bullet"/>
      <w:lvlText w:val="-"/>
      <w:lvlJc w:val="left"/>
    </w:lvl>
  </w:abstractNum>
  <w:abstractNum w:abstractNumId="1">
    <w:nsid w:val="00001366"/>
    <w:multiLevelType w:val="singleLevel"/>
    <w:tmpl w:val="00001366"/>
    <w:lvl w:ilvl="0">
      <w:start w:val="1"/>
      <w:numFmt w:val="bullet"/>
      <w:lvlText w:val=""/>
      <w:lvlJc w:val="left"/>
    </w:lvl>
  </w:abstractNum>
  <w:abstractNum w:abstractNumId="2">
    <w:nsid w:val="000015A1"/>
    <w:multiLevelType w:val="singleLevel"/>
    <w:tmpl w:val="000015A1"/>
    <w:lvl w:ilvl="0">
      <w:start w:val="1"/>
      <w:numFmt w:val="bullet"/>
      <w:lvlText w:val="и"/>
      <w:lvlJc w:val="left"/>
    </w:lvl>
  </w:abstractNum>
  <w:abstractNum w:abstractNumId="3">
    <w:nsid w:val="00002E40"/>
    <w:multiLevelType w:val="singleLevel"/>
    <w:tmpl w:val="00002E40"/>
    <w:lvl w:ilvl="0">
      <w:start w:val="1"/>
      <w:numFmt w:val="bullet"/>
      <w:lvlText w:val=""/>
      <w:lvlJc w:val="left"/>
    </w:lvl>
  </w:abstractNum>
  <w:abstractNum w:abstractNumId="4">
    <w:nsid w:val="00003699"/>
    <w:multiLevelType w:val="multilevel"/>
    <w:tmpl w:val="00003699"/>
    <w:lvl w:ilvl="0">
      <w:start w:val="1"/>
      <w:numFmt w:val="bullet"/>
      <w:lvlText w:val="К"/>
      <w:lvlJc w:val="left"/>
    </w:lvl>
    <w:lvl w:ilvl="1">
      <w:start w:val="1"/>
      <w:numFmt w:val="bullet"/>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0003EF6"/>
    <w:multiLevelType w:val="singleLevel"/>
    <w:tmpl w:val="00003EF6"/>
    <w:lvl w:ilvl="0">
      <w:start w:val="1"/>
      <w:numFmt w:val="bullet"/>
      <w:lvlText w:val="В"/>
      <w:lvlJc w:val="left"/>
    </w:lvl>
  </w:abstractNum>
  <w:abstractNum w:abstractNumId="6">
    <w:nsid w:val="00004230"/>
    <w:multiLevelType w:val="singleLevel"/>
    <w:tmpl w:val="00004230"/>
    <w:lvl w:ilvl="0">
      <w:start w:val="1"/>
      <w:numFmt w:val="bullet"/>
      <w:lvlText w:val=""/>
      <w:lvlJc w:val="left"/>
    </w:lvl>
  </w:abstractNum>
  <w:abstractNum w:abstractNumId="7">
    <w:nsid w:val="00004944"/>
    <w:multiLevelType w:val="multilevel"/>
    <w:tmpl w:val="00004944"/>
    <w:lvl w:ilvl="0">
      <w:start w:val="1"/>
      <w:numFmt w:val="bullet"/>
      <w:lvlText w:val="В"/>
      <w:lvlJc w:val="left"/>
    </w:lvl>
    <w:lvl w:ilvl="1">
      <w:start w:val="1"/>
      <w:numFmt w:val="bullet"/>
      <w:lvlText w:val="В"/>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00073DA"/>
    <w:multiLevelType w:val="multilevel"/>
    <w:tmpl w:val="000073DA"/>
    <w:lvl w:ilvl="0">
      <w:start w:val="1"/>
      <w:numFmt w:val="bullet"/>
      <w:lvlText w:val=""/>
      <w:lvlJc w:val="left"/>
    </w:lvl>
    <w:lvl w:ilvl="1">
      <w:start w:val="1"/>
      <w:numFmt w:val="bullet"/>
      <w:lvlText w:val="В"/>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0061EFC"/>
    <w:multiLevelType w:val="multilevel"/>
    <w:tmpl w:val="00061EF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070E5D01"/>
    <w:multiLevelType w:val="multilevel"/>
    <w:tmpl w:val="070E5D01"/>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
    <w:nsid w:val="0A563B9F"/>
    <w:multiLevelType w:val="hybridMultilevel"/>
    <w:tmpl w:val="A1B428E2"/>
    <w:lvl w:ilvl="0" w:tplc="EC56675E">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D53674B"/>
    <w:multiLevelType w:val="multilevel"/>
    <w:tmpl w:val="0D53674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nsid w:val="1D8D62BA"/>
    <w:multiLevelType w:val="multilevel"/>
    <w:tmpl w:val="1D8D62BA"/>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4">
    <w:nsid w:val="2D251ABB"/>
    <w:multiLevelType w:val="multilevel"/>
    <w:tmpl w:val="2D251AB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4ADA4C12"/>
    <w:multiLevelType w:val="multilevel"/>
    <w:tmpl w:val="4ADA4C1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51602915"/>
    <w:multiLevelType w:val="hybridMultilevel"/>
    <w:tmpl w:val="A24CD664"/>
    <w:lvl w:ilvl="0" w:tplc="04190001">
      <w:start w:val="1"/>
      <w:numFmt w:val="bullet"/>
      <w:lvlText w:val=""/>
      <w:lvlJc w:val="left"/>
      <w:pPr>
        <w:ind w:left="1616" w:hanging="360"/>
      </w:pPr>
      <w:rPr>
        <w:rFonts w:ascii="Symbol" w:hAnsi="Symbol" w:hint="default"/>
      </w:rPr>
    </w:lvl>
    <w:lvl w:ilvl="1" w:tplc="04190003" w:tentative="1">
      <w:start w:val="1"/>
      <w:numFmt w:val="bullet"/>
      <w:lvlText w:val="o"/>
      <w:lvlJc w:val="left"/>
      <w:pPr>
        <w:ind w:left="2336" w:hanging="360"/>
      </w:pPr>
      <w:rPr>
        <w:rFonts w:ascii="Courier New" w:hAnsi="Courier New" w:cs="Courier New" w:hint="default"/>
      </w:rPr>
    </w:lvl>
    <w:lvl w:ilvl="2" w:tplc="04190005" w:tentative="1">
      <w:start w:val="1"/>
      <w:numFmt w:val="bullet"/>
      <w:lvlText w:val=""/>
      <w:lvlJc w:val="left"/>
      <w:pPr>
        <w:ind w:left="3056" w:hanging="360"/>
      </w:pPr>
      <w:rPr>
        <w:rFonts w:ascii="Wingdings" w:hAnsi="Wingdings" w:hint="default"/>
      </w:rPr>
    </w:lvl>
    <w:lvl w:ilvl="3" w:tplc="04190001">
      <w:start w:val="1"/>
      <w:numFmt w:val="bullet"/>
      <w:lvlText w:val=""/>
      <w:lvlJc w:val="left"/>
      <w:pPr>
        <w:ind w:left="3776" w:hanging="360"/>
      </w:pPr>
      <w:rPr>
        <w:rFonts w:ascii="Symbol" w:hAnsi="Symbol" w:hint="default"/>
      </w:rPr>
    </w:lvl>
    <w:lvl w:ilvl="4" w:tplc="04190003" w:tentative="1">
      <w:start w:val="1"/>
      <w:numFmt w:val="bullet"/>
      <w:lvlText w:val="o"/>
      <w:lvlJc w:val="left"/>
      <w:pPr>
        <w:ind w:left="4496" w:hanging="360"/>
      </w:pPr>
      <w:rPr>
        <w:rFonts w:ascii="Courier New" w:hAnsi="Courier New" w:cs="Courier New" w:hint="default"/>
      </w:rPr>
    </w:lvl>
    <w:lvl w:ilvl="5" w:tplc="04190005" w:tentative="1">
      <w:start w:val="1"/>
      <w:numFmt w:val="bullet"/>
      <w:lvlText w:val=""/>
      <w:lvlJc w:val="left"/>
      <w:pPr>
        <w:ind w:left="5216" w:hanging="360"/>
      </w:pPr>
      <w:rPr>
        <w:rFonts w:ascii="Wingdings" w:hAnsi="Wingdings" w:hint="default"/>
      </w:rPr>
    </w:lvl>
    <w:lvl w:ilvl="6" w:tplc="04190001" w:tentative="1">
      <w:start w:val="1"/>
      <w:numFmt w:val="bullet"/>
      <w:lvlText w:val=""/>
      <w:lvlJc w:val="left"/>
      <w:pPr>
        <w:ind w:left="5936" w:hanging="360"/>
      </w:pPr>
      <w:rPr>
        <w:rFonts w:ascii="Symbol" w:hAnsi="Symbol" w:hint="default"/>
      </w:rPr>
    </w:lvl>
    <w:lvl w:ilvl="7" w:tplc="04190003" w:tentative="1">
      <w:start w:val="1"/>
      <w:numFmt w:val="bullet"/>
      <w:lvlText w:val="o"/>
      <w:lvlJc w:val="left"/>
      <w:pPr>
        <w:ind w:left="6656" w:hanging="360"/>
      </w:pPr>
      <w:rPr>
        <w:rFonts w:ascii="Courier New" w:hAnsi="Courier New" w:cs="Courier New" w:hint="default"/>
      </w:rPr>
    </w:lvl>
    <w:lvl w:ilvl="8" w:tplc="04190005" w:tentative="1">
      <w:start w:val="1"/>
      <w:numFmt w:val="bullet"/>
      <w:lvlText w:val=""/>
      <w:lvlJc w:val="left"/>
      <w:pPr>
        <w:ind w:left="7376" w:hanging="360"/>
      </w:pPr>
      <w:rPr>
        <w:rFonts w:ascii="Wingdings" w:hAnsi="Wingdings" w:hint="default"/>
      </w:rPr>
    </w:lvl>
  </w:abstractNum>
  <w:abstractNum w:abstractNumId="17">
    <w:nsid w:val="5BE64647"/>
    <w:multiLevelType w:val="multilevel"/>
    <w:tmpl w:val="5BE6464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nsid w:val="64E333D8"/>
    <w:multiLevelType w:val="multilevel"/>
    <w:tmpl w:val="64E333D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6D873265"/>
    <w:multiLevelType w:val="multilevel"/>
    <w:tmpl w:val="6D873265"/>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0">
    <w:nsid w:val="704147C7"/>
    <w:multiLevelType w:val="multilevel"/>
    <w:tmpl w:val="704147C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1"/>
  </w:num>
  <w:num w:numId="4">
    <w:abstractNumId w:val="20"/>
  </w:num>
  <w:num w:numId="5">
    <w:abstractNumId w:val="14"/>
  </w:num>
  <w:num w:numId="6">
    <w:abstractNumId w:val="19"/>
  </w:num>
  <w:num w:numId="7">
    <w:abstractNumId w:val="10"/>
  </w:num>
  <w:num w:numId="8">
    <w:abstractNumId w:val="13"/>
  </w:num>
  <w:num w:numId="9">
    <w:abstractNumId w:val="6"/>
  </w:num>
  <w:num w:numId="10">
    <w:abstractNumId w:val="2"/>
  </w:num>
  <w:num w:numId="11">
    <w:abstractNumId w:val="5"/>
  </w:num>
  <w:num w:numId="12">
    <w:abstractNumId w:val="15"/>
  </w:num>
  <w:num w:numId="13">
    <w:abstractNumId w:val="8"/>
  </w:num>
  <w:num w:numId="14">
    <w:abstractNumId w:val="17"/>
  </w:num>
  <w:num w:numId="15">
    <w:abstractNumId w:val="12"/>
  </w:num>
  <w:num w:numId="16">
    <w:abstractNumId w:val="9"/>
  </w:num>
  <w:num w:numId="17">
    <w:abstractNumId w:val="4"/>
  </w:num>
  <w:num w:numId="18">
    <w:abstractNumId w:val="0"/>
  </w:num>
  <w:num w:numId="19">
    <w:abstractNumId w:val="18"/>
  </w:num>
  <w:num w:numId="20">
    <w:abstractNumId w:val="11"/>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EF7903"/>
    <w:rsid w:val="00072210"/>
    <w:rsid w:val="000926FC"/>
    <w:rsid w:val="00097EFB"/>
    <w:rsid w:val="000C0152"/>
    <w:rsid w:val="000C214C"/>
    <w:rsid w:val="000E5BF8"/>
    <w:rsid w:val="00140256"/>
    <w:rsid w:val="00142297"/>
    <w:rsid w:val="001641DD"/>
    <w:rsid w:val="00173BB5"/>
    <w:rsid w:val="00187AD1"/>
    <w:rsid w:val="001B4CAE"/>
    <w:rsid w:val="00222004"/>
    <w:rsid w:val="00227C0F"/>
    <w:rsid w:val="0024022F"/>
    <w:rsid w:val="00260CE6"/>
    <w:rsid w:val="002740FC"/>
    <w:rsid w:val="00293AB9"/>
    <w:rsid w:val="002A0327"/>
    <w:rsid w:val="002B2200"/>
    <w:rsid w:val="002D07C3"/>
    <w:rsid w:val="00303913"/>
    <w:rsid w:val="0032390B"/>
    <w:rsid w:val="00330ADE"/>
    <w:rsid w:val="00343CF4"/>
    <w:rsid w:val="00351DE3"/>
    <w:rsid w:val="003658D5"/>
    <w:rsid w:val="00365D40"/>
    <w:rsid w:val="0037740D"/>
    <w:rsid w:val="003C25A6"/>
    <w:rsid w:val="003D5E36"/>
    <w:rsid w:val="00412C7C"/>
    <w:rsid w:val="004306C2"/>
    <w:rsid w:val="004C52A8"/>
    <w:rsid w:val="004F05F7"/>
    <w:rsid w:val="0052527F"/>
    <w:rsid w:val="0055015A"/>
    <w:rsid w:val="00555807"/>
    <w:rsid w:val="005664A9"/>
    <w:rsid w:val="0057202F"/>
    <w:rsid w:val="00574058"/>
    <w:rsid w:val="005819B9"/>
    <w:rsid w:val="005C548A"/>
    <w:rsid w:val="0066117F"/>
    <w:rsid w:val="00693F26"/>
    <w:rsid w:val="006A362A"/>
    <w:rsid w:val="006E6EED"/>
    <w:rsid w:val="00751779"/>
    <w:rsid w:val="00751F2C"/>
    <w:rsid w:val="00784898"/>
    <w:rsid w:val="007D7ED3"/>
    <w:rsid w:val="007F0699"/>
    <w:rsid w:val="00800684"/>
    <w:rsid w:val="00831296"/>
    <w:rsid w:val="0084311F"/>
    <w:rsid w:val="00881492"/>
    <w:rsid w:val="008D48AA"/>
    <w:rsid w:val="008E3A93"/>
    <w:rsid w:val="008F3E20"/>
    <w:rsid w:val="00902C3E"/>
    <w:rsid w:val="009460A1"/>
    <w:rsid w:val="009C0DB0"/>
    <w:rsid w:val="00A01ED1"/>
    <w:rsid w:val="00A056C6"/>
    <w:rsid w:val="00A33B13"/>
    <w:rsid w:val="00A432F9"/>
    <w:rsid w:val="00A6006C"/>
    <w:rsid w:val="00A92FEC"/>
    <w:rsid w:val="00AA3719"/>
    <w:rsid w:val="00AC345B"/>
    <w:rsid w:val="00B50670"/>
    <w:rsid w:val="00B7768D"/>
    <w:rsid w:val="00B87872"/>
    <w:rsid w:val="00BB57ED"/>
    <w:rsid w:val="00BC30DE"/>
    <w:rsid w:val="00C26AA2"/>
    <w:rsid w:val="00C359D8"/>
    <w:rsid w:val="00C61AC7"/>
    <w:rsid w:val="00CA0626"/>
    <w:rsid w:val="00CD0CF0"/>
    <w:rsid w:val="00CE4FE2"/>
    <w:rsid w:val="00D17468"/>
    <w:rsid w:val="00D53883"/>
    <w:rsid w:val="00D808EB"/>
    <w:rsid w:val="00DE7A1A"/>
    <w:rsid w:val="00EB4D42"/>
    <w:rsid w:val="00EF7903"/>
    <w:rsid w:val="00F13190"/>
    <w:rsid w:val="00F15AFA"/>
    <w:rsid w:val="00F170BA"/>
    <w:rsid w:val="00F83FD6"/>
    <w:rsid w:val="05FC2B7C"/>
    <w:rsid w:val="17230637"/>
    <w:rsid w:val="2ADB7023"/>
    <w:rsid w:val="357E43EE"/>
    <w:rsid w:val="3B0E42D3"/>
    <w:rsid w:val="44AF4A63"/>
    <w:rsid w:val="48CA7943"/>
    <w:rsid w:val="60296393"/>
    <w:rsid w:val="6431659D"/>
    <w:rsid w:val="7BFD133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59" w:unhideWhenUsed="0" w:qFormat="1"/>
    <w:lsdException w:name="List Paragraph" w:semiHidden="0" w:uiPriority="34"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AD1"/>
    <w:pPr>
      <w:spacing w:after="200" w:line="276" w:lineRule="auto"/>
    </w:pPr>
    <w:rPr>
      <w:rFonts w:ascii="Calibri" w:eastAsiaTheme="minorEastAsia"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sid w:val="00187AD1"/>
    <w:rPr>
      <w:color w:val="0000FF"/>
      <w:u w:val="single"/>
    </w:rPr>
  </w:style>
  <w:style w:type="paragraph" w:styleId="a4">
    <w:name w:val="Balloon Text"/>
    <w:basedOn w:val="a"/>
    <w:link w:val="a5"/>
    <w:uiPriority w:val="99"/>
    <w:semiHidden/>
    <w:unhideWhenUsed/>
    <w:qFormat/>
    <w:rsid w:val="00187AD1"/>
    <w:pPr>
      <w:spacing w:after="0" w:line="240" w:lineRule="auto"/>
    </w:pPr>
    <w:rPr>
      <w:rFonts w:ascii="Tahoma" w:hAnsi="Tahoma" w:cs="Tahoma"/>
      <w:sz w:val="16"/>
      <w:szCs w:val="16"/>
    </w:rPr>
  </w:style>
  <w:style w:type="paragraph" w:styleId="a6">
    <w:name w:val="Normal (Web)"/>
    <w:basedOn w:val="a"/>
    <w:uiPriority w:val="99"/>
    <w:semiHidden/>
    <w:unhideWhenUsed/>
    <w:qFormat/>
    <w:rsid w:val="00187AD1"/>
    <w:pPr>
      <w:spacing w:before="100" w:beforeAutospacing="1" w:after="100" w:afterAutospacing="1" w:line="240" w:lineRule="auto"/>
    </w:pPr>
    <w:rPr>
      <w:rFonts w:ascii="Times New Roman" w:eastAsia="Times New Roman" w:hAnsi="Times New Roman"/>
      <w:sz w:val="24"/>
      <w:szCs w:val="24"/>
    </w:rPr>
  </w:style>
  <w:style w:type="table" w:styleId="a7">
    <w:name w:val="Table Grid"/>
    <w:basedOn w:val="a1"/>
    <w:uiPriority w:val="59"/>
    <w:qFormat/>
    <w:rsid w:val="00187AD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List Paragraph"/>
    <w:basedOn w:val="a"/>
    <w:uiPriority w:val="34"/>
    <w:unhideWhenUsed/>
    <w:qFormat/>
    <w:rsid w:val="00187AD1"/>
    <w:pPr>
      <w:ind w:left="720"/>
      <w:contextualSpacing/>
    </w:pPr>
  </w:style>
  <w:style w:type="character" w:customStyle="1" w:styleId="a5">
    <w:name w:val="Текст выноски Знак"/>
    <w:basedOn w:val="a0"/>
    <w:link w:val="a4"/>
    <w:uiPriority w:val="99"/>
    <w:semiHidden/>
    <w:qFormat/>
    <w:rsid w:val="00187AD1"/>
    <w:rPr>
      <w:rFonts w:ascii="Tahoma" w:eastAsiaTheme="minorEastAsia" w:hAnsi="Tahoma" w:cs="Tahoma"/>
      <w:sz w:val="16"/>
      <w:szCs w:val="16"/>
    </w:rPr>
  </w:style>
  <w:style w:type="paragraph" w:styleId="a9">
    <w:name w:val="header"/>
    <w:basedOn w:val="a"/>
    <w:link w:val="aa"/>
    <w:uiPriority w:val="99"/>
    <w:unhideWhenUsed/>
    <w:rsid w:val="00412C7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412C7C"/>
    <w:rPr>
      <w:rFonts w:ascii="Calibri" w:eastAsiaTheme="minorEastAsia" w:hAnsi="Calibri"/>
      <w:sz w:val="22"/>
      <w:szCs w:val="22"/>
    </w:rPr>
  </w:style>
  <w:style w:type="paragraph" w:styleId="ab">
    <w:name w:val="footer"/>
    <w:basedOn w:val="a"/>
    <w:link w:val="ac"/>
    <w:uiPriority w:val="99"/>
    <w:semiHidden/>
    <w:unhideWhenUsed/>
    <w:rsid w:val="00412C7C"/>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412C7C"/>
    <w:rPr>
      <w:rFonts w:ascii="Calibri" w:eastAsiaTheme="minorEastAsia" w:hAnsi="Calibri"/>
      <w:sz w:val="22"/>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voronezh-city.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17</Pages>
  <Words>4429</Words>
  <Characters>25246</Characters>
  <Application>Microsoft Office Word</Application>
  <DocSecurity>0</DocSecurity>
  <Lines>210</Lines>
  <Paragraphs>59</Paragraphs>
  <ScaleCrop>false</ScaleCrop>
  <Company>SPecialiST RePack</Company>
  <LinksUpToDate>false</LinksUpToDate>
  <CharactersWithSpaces>29616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SPEC GO</cp:lastModifiedBy>
  <cp:revision>34</cp:revision>
  <cp:lastPrinted>2019-04-15T10:41:00Z</cp:lastPrinted>
  <dcterms:created xsi:type="dcterms:W3CDTF">2019-01-22T14:45:00Z</dcterms:created>
  <dcterms:modified xsi:type="dcterms:W3CDTF">2021-02-09T06:13:00Z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1049-11.2.0.9984</vt:lpwstr>
  </property>
</Properties>
</file>